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B2" w:rsidRPr="000A1D4C" w:rsidRDefault="007704B2" w:rsidP="006E1F62">
      <w:pPr>
        <w:pStyle w:val="Title"/>
        <w:rPr>
          <w:rFonts w:asciiTheme="minorHAnsi" w:eastAsia="Times New Roman" w:hAnsiTheme="minorHAnsi" w:cstheme="minorHAnsi"/>
          <w:b/>
          <w:lang w:eastAsia="en-CA"/>
        </w:rPr>
      </w:pPr>
      <w:r w:rsidRPr="000A1D4C">
        <w:rPr>
          <w:rFonts w:asciiTheme="minorHAnsi" w:eastAsia="Times New Roman" w:hAnsiTheme="minorHAnsi" w:cstheme="minorHAnsi"/>
          <w:b/>
          <w:noProof/>
          <w:lang w:val="en-US"/>
        </w:rPr>
        <w:drawing>
          <wp:inline distT="0" distB="0" distL="0" distR="0">
            <wp:extent cx="1871824" cy="1014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660" cy="1019397"/>
                    </a:xfrm>
                    <a:prstGeom prst="rect">
                      <a:avLst/>
                    </a:prstGeom>
                    <a:noFill/>
                  </pic:spPr>
                </pic:pic>
              </a:graphicData>
            </a:graphic>
          </wp:inline>
        </w:drawing>
      </w:r>
    </w:p>
    <w:p w:rsidR="00623765" w:rsidRPr="000A1D4C" w:rsidRDefault="007B0540">
      <w:pPr>
        <w:pStyle w:val="Heading1"/>
        <w:rPr>
          <w:rFonts w:ascii="Helvetica" w:hAnsi="Helvetica" w:cs="Helvetica"/>
          <w:b/>
          <w:color w:val="auto"/>
          <w:sz w:val="28"/>
          <w:szCs w:val="28"/>
        </w:rPr>
      </w:pPr>
      <w:r>
        <w:rPr>
          <w:rFonts w:ascii="Helvetica" w:hAnsi="Helvetica" w:cs="Helvetica"/>
          <w:b/>
          <w:color w:val="auto"/>
          <w:sz w:val="28"/>
          <w:szCs w:val="28"/>
        </w:rPr>
        <w:br/>
      </w:r>
      <w:r w:rsidR="00CE190A">
        <w:rPr>
          <w:rFonts w:ascii="Helvetica" w:hAnsi="Helvetica" w:cs="Helvetica"/>
          <w:b/>
          <w:color w:val="auto"/>
          <w:sz w:val="28"/>
          <w:szCs w:val="28"/>
        </w:rPr>
        <w:t>Annual General</w:t>
      </w:r>
      <w:r w:rsidR="000A1D4C" w:rsidRPr="000A1D4C">
        <w:rPr>
          <w:rFonts w:ascii="Helvetica" w:hAnsi="Helvetica" w:cs="Helvetica"/>
          <w:b/>
          <w:color w:val="auto"/>
          <w:sz w:val="28"/>
          <w:szCs w:val="28"/>
        </w:rPr>
        <w:t xml:space="preserve"> Meeting</w:t>
      </w:r>
      <w:r w:rsidR="000A1D4C">
        <w:rPr>
          <w:rFonts w:ascii="Helvetica" w:hAnsi="Helvetica" w:cs="Helvetica"/>
          <w:b/>
          <w:color w:val="auto"/>
          <w:sz w:val="28"/>
          <w:szCs w:val="28"/>
        </w:rPr>
        <w:t xml:space="preserve"> Minutes</w:t>
      </w:r>
    </w:p>
    <w:p w:rsidR="003721DD" w:rsidRPr="000A1D4C" w:rsidRDefault="00CA6640">
      <w:pPr>
        <w:rPr>
          <w:rFonts w:ascii="Helvetica" w:hAnsi="Helvetica" w:cs="Helvetica"/>
        </w:rPr>
      </w:pPr>
      <w:r>
        <w:rPr>
          <w:rFonts w:ascii="Helvetica" w:hAnsi="Helvetica" w:cs="Helvetica"/>
        </w:rPr>
        <w:t>June 9</w:t>
      </w:r>
      <w:r w:rsidR="00AB144B">
        <w:rPr>
          <w:rFonts w:ascii="Helvetica" w:hAnsi="Helvetica" w:cs="Helvetica"/>
        </w:rPr>
        <w:t>, 2014</w:t>
      </w:r>
    </w:p>
    <w:p w:rsidR="0012400B" w:rsidRPr="000A1D4C" w:rsidRDefault="00701F5E">
      <w:pPr>
        <w:rPr>
          <w:rFonts w:ascii="Helvetica" w:hAnsi="Helvetica" w:cs="Helvetica"/>
        </w:rPr>
      </w:pPr>
      <w:r>
        <w:rPr>
          <w:rFonts w:ascii="Helvetica" w:hAnsi="Helvetica" w:cs="Helvetica"/>
        </w:rPr>
        <w:t>9</w:t>
      </w:r>
      <w:r w:rsidR="00CE190A">
        <w:rPr>
          <w:rFonts w:ascii="Helvetica" w:hAnsi="Helvetica" w:cs="Helvetica"/>
        </w:rPr>
        <w:t xml:space="preserve">:00 am </w:t>
      </w:r>
      <w:r w:rsidR="0031761A">
        <w:rPr>
          <w:rFonts w:ascii="Helvetica" w:hAnsi="Helvetica" w:cs="Helvetica"/>
        </w:rPr>
        <w:t>–</w:t>
      </w:r>
      <w:r w:rsidR="00CE190A">
        <w:rPr>
          <w:rFonts w:ascii="Helvetica" w:hAnsi="Helvetica" w:cs="Helvetica"/>
        </w:rPr>
        <w:t xml:space="preserve"> </w:t>
      </w:r>
      <w:r w:rsidR="0031761A">
        <w:rPr>
          <w:rFonts w:ascii="Helvetica" w:hAnsi="Helvetica" w:cs="Helvetica"/>
        </w:rPr>
        <w:t>1</w:t>
      </w:r>
      <w:r>
        <w:rPr>
          <w:rFonts w:ascii="Helvetica" w:hAnsi="Helvetica" w:cs="Helvetica"/>
        </w:rPr>
        <w:t>0</w:t>
      </w:r>
      <w:r w:rsidR="0031761A">
        <w:rPr>
          <w:rFonts w:ascii="Helvetica" w:hAnsi="Helvetica" w:cs="Helvetica"/>
        </w:rPr>
        <w:t>:00</w:t>
      </w:r>
      <w:r>
        <w:rPr>
          <w:rFonts w:ascii="Helvetica" w:hAnsi="Helvetica" w:cs="Helvetica"/>
        </w:rPr>
        <w:t xml:space="preserve"> a</w:t>
      </w:r>
      <w:r w:rsidR="0031761A">
        <w:rPr>
          <w:rFonts w:ascii="Helvetica" w:hAnsi="Helvetica" w:cs="Helvetica"/>
        </w:rPr>
        <w:t>m</w:t>
      </w:r>
    </w:p>
    <w:p w:rsidR="00516E68" w:rsidRDefault="00516E68">
      <w:pPr>
        <w:pStyle w:val="Heading1"/>
        <w:rPr>
          <w:rFonts w:ascii="Helvetica" w:hAnsi="Helvetica" w:cs="Helvetica"/>
          <w:b/>
          <w:color w:val="auto"/>
          <w:sz w:val="28"/>
          <w:szCs w:val="28"/>
        </w:rPr>
      </w:pPr>
      <w:r>
        <w:rPr>
          <w:rFonts w:ascii="Helvetica" w:hAnsi="Helvetica" w:cs="Helvetica"/>
          <w:b/>
          <w:color w:val="auto"/>
          <w:sz w:val="28"/>
          <w:szCs w:val="28"/>
        </w:rPr>
        <w:t xml:space="preserve">Held at </w:t>
      </w:r>
      <w:r w:rsidR="00CA6640">
        <w:rPr>
          <w:rFonts w:ascii="Helvetica" w:hAnsi="Helvetica" w:cs="Helvetica"/>
          <w:b/>
          <w:color w:val="auto"/>
          <w:sz w:val="28"/>
          <w:szCs w:val="28"/>
        </w:rPr>
        <w:t>Mississauga Convention Centre</w:t>
      </w:r>
    </w:p>
    <w:p w:rsidR="000336C4" w:rsidRPr="00F35044" w:rsidRDefault="000336C4" w:rsidP="000336C4">
      <w:pPr>
        <w:rPr>
          <w:rFonts w:ascii="Helvetica" w:hAnsi="Helvetica" w:cs="Helvetica"/>
        </w:rPr>
      </w:pPr>
      <w:r w:rsidRPr="00F35044">
        <w:rPr>
          <w:rFonts w:ascii="Helvetica" w:hAnsi="Helvetica" w:cs="Helvetica"/>
        </w:rPr>
        <w:t xml:space="preserve">75 Derry Road West, Mississauga, ON  </w:t>
      </w:r>
      <w:r w:rsidRPr="00F35044">
        <w:rPr>
          <w:rStyle w:val="apple-converted-space"/>
          <w:rFonts w:ascii="Helvetica" w:hAnsi="Helvetica" w:cs="Helvetica"/>
          <w:color w:val="222222"/>
          <w:sz w:val="20"/>
          <w:szCs w:val="20"/>
          <w:shd w:val="clear" w:color="auto" w:fill="FFFFFF"/>
        </w:rPr>
        <w:t> </w:t>
      </w:r>
      <w:r w:rsidRPr="00F35044">
        <w:rPr>
          <w:rFonts w:ascii="Helvetica" w:hAnsi="Helvetica" w:cs="Helvetica"/>
          <w:color w:val="222222"/>
          <w:sz w:val="20"/>
          <w:szCs w:val="20"/>
          <w:shd w:val="clear" w:color="auto" w:fill="FFFFFF"/>
        </w:rPr>
        <w:t>L5W 1G3</w:t>
      </w:r>
    </w:p>
    <w:p w:rsidR="004929AA" w:rsidRPr="00E57AB9" w:rsidRDefault="004929AA">
      <w:pPr>
        <w:pStyle w:val="Heading1"/>
        <w:rPr>
          <w:rFonts w:ascii="Helvetica" w:hAnsi="Helvetica" w:cs="Helvetica"/>
          <w:b/>
          <w:color w:val="auto"/>
          <w:sz w:val="28"/>
          <w:szCs w:val="28"/>
        </w:rPr>
      </w:pPr>
      <w:r w:rsidRPr="00E57AB9">
        <w:rPr>
          <w:rFonts w:ascii="Helvetica" w:hAnsi="Helvetica" w:cs="Helvetica"/>
          <w:b/>
          <w:color w:val="auto"/>
          <w:sz w:val="28"/>
          <w:szCs w:val="28"/>
        </w:rPr>
        <w:t>Provision Members in Attendance:</w:t>
      </w:r>
    </w:p>
    <w:p w:rsidR="004929AA" w:rsidRPr="00E57AB9" w:rsidRDefault="004929AA">
      <w:pPr>
        <w:numPr>
          <w:ilvl w:val="0"/>
          <w:numId w:val="42"/>
        </w:numPr>
        <w:spacing w:after="200"/>
        <w:contextualSpacing/>
        <w:rPr>
          <w:rFonts w:ascii="Helvetica" w:hAnsi="Helvetica" w:cs="Helvetica"/>
        </w:rPr>
      </w:pPr>
      <w:r w:rsidRPr="00E57AB9">
        <w:rPr>
          <w:rFonts w:ascii="Helvetica" w:hAnsi="Helvetica" w:cs="Helvetica"/>
        </w:rPr>
        <w:t>Canadian Oilseed Processors Association</w:t>
      </w:r>
    </w:p>
    <w:p w:rsidR="004929AA" w:rsidRDefault="004929AA">
      <w:pPr>
        <w:numPr>
          <w:ilvl w:val="1"/>
          <w:numId w:val="42"/>
        </w:numPr>
        <w:spacing w:after="200"/>
        <w:contextualSpacing/>
        <w:rPr>
          <w:rFonts w:ascii="Helvetica" w:hAnsi="Helvetica" w:cs="Helvetica"/>
        </w:rPr>
      </w:pPr>
      <w:r w:rsidRPr="00E57AB9">
        <w:rPr>
          <w:rFonts w:ascii="Helvetica" w:hAnsi="Helvetica" w:cs="Helvetica"/>
        </w:rPr>
        <w:t>Robert Cash</w:t>
      </w:r>
    </w:p>
    <w:p w:rsidR="00F35044" w:rsidRPr="00E57AB9" w:rsidRDefault="00F35044">
      <w:pPr>
        <w:numPr>
          <w:ilvl w:val="1"/>
          <w:numId w:val="42"/>
        </w:numPr>
        <w:spacing w:after="200"/>
        <w:contextualSpacing/>
        <w:rPr>
          <w:rFonts w:ascii="Helvetica" w:hAnsi="Helvetica" w:cs="Helvetica"/>
        </w:rPr>
      </w:pPr>
      <w:r>
        <w:rPr>
          <w:rFonts w:ascii="Helvetica" w:hAnsi="Helvetica" w:cs="Helvetica"/>
        </w:rPr>
        <w:t>Frank Cobbett (Archer Daniels Midland Company)</w:t>
      </w:r>
    </w:p>
    <w:p w:rsidR="004929AA" w:rsidRPr="00E57AB9" w:rsidRDefault="004929AA">
      <w:pPr>
        <w:numPr>
          <w:ilvl w:val="0"/>
          <w:numId w:val="42"/>
        </w:numPr>
        <w:spacing w:after="200"/>
        <w:contextualSpacing/>
        <w:rPr>
          <w:rFonts w:ascii="Helvetica" w:hAnsi="Helvetica" w:cs="Helvetica"/>
        </w:rPr>
      </w:pPr>
      <w:r w:rsidRPr="00E57AB9">
        <w:rPr>
          <w:rFonts w:ascii="Helvetica" w:hAnsi="Helvetica" w:cs="Helvetica"/>
        </w:rPr>
        <w:t xml:space="preserve">Ontario </w:t>
      </w:r>
      <w:proofErr w:type="spellStart"/>
      <w:r w:rsidRPr="00E57AB9">
        <w:rPr>
          <w:rFonts w:ascii="Helvetica" w:hAnsi="Helvetica" w:cs="Helvetica"/>
        </w:rPr>
        <w:t>Agri</w:t>
      </w:r>
      <w:proofErr w:type="spellEnd"/>
      <w:r w:rsidRPr="00E57AB9">
        <w:rPr>
          <w:rFonts w:ascii="Helvetica" w:hAnsi="Helvetica" w:cs="Helvetica"/>
        </w:rPr>
        <w:t xml:space="preserve"> Business Association</w:t>
      </w:r>
    </w:p>
    <w:p w:rsidR="004929AA" w:rsidRPr="00E57AB9" w:rsidRDefault="004929AA">
      <w:pPr>
        <w:numPr>
          <w:ilvl w:val="1"/>
          <w:numId w:val="42"/>
        </w:numPr>
        <w:spacing w:after="200"/>
        <w:contextualSpacing/>
        <w:rPr>
          <w:rFonts w:ascii="Helvetica" w:hAnsi="Helvetica" w:cs="Helvetica"/>
        </w:rPr>
      </w:pPr>
      <w:r w:rsidRPr="00E57AB9">
        <w:rPr>
          <w:rFonts w:ascii="Helvetica" w:hAnsi="Helvetica" w:cs="Helvetica"/>
        </w:rPr>
        <w:t>Ron Campbell</w:t>
      </w:r>
    </w:p>
    <w:p w:rsidR="004929AA" w:rsidRPr="00E57AB9" w:rsidRDefault="004929AA">
      <w:pPr>
        <w:numPr>
          <w:ilvl w:val="0"/>
          <w:numId w:val="42"/>
        </w:numPr>
        <w:spacing w:after="200"/>
        <w:contextualSpacing/>
        <w:rPr>
          <w:rFonts w:ascii="Helvetica" w:hAnsi="Helvetica" w:cs="Helvetica"/>
        </w:rPr>
      </w:pPr>
      <w:r w:rsidRPr="00E57AB9">
        <w:rPr>
          <w:rFonts w:ascii="Helvetica" w:hAnsi="Helvetica" w:cs="Helvetica"/>
        </w:rPr>
        <w:t>Ontario Independent Meat Processors</w:t>
      </w:r>
    </w:p>
    <w:p w:rsidR="004929AA" w:rsidRPr="00E57AB9" w:rsidRDefault="004929AA" w:rsidP="00E57AB9">
      <w:pPr>
        <w:numPr>
          <w:ilvl w:val="1"/>
          <w:numId w:val="42"/>
        </w:numPr>
        <w:contextualSpacing/>
        <w:rPr>
          <w:rFonts w:ascii="Helvetica" w:hAnsi="Helvetica" w:cs="Helvetica"/>
        </w:rPr>
      </w:pPr>
      <w:r w:rsidRPr="00E57AB9">
        <w:rPr>
          <w:rFonts w:ascii="Helvetica" w:hAnsi="Helvetica" w:cs="Helvetica"/>
        </w:rPr>
        <w:t>Daphne Nuys-Hall</w:t>
      </w:r>
    </w:p>
    <w:p w:rsidR="00E57AB9" w:rsidRPr="00E57AB9" w:rsidRDefault="00E57AB9" w:rsidP="00E57AB9">
      <w:pPr>
        <w:pStyle w:val="ListParagraph"/>
        <w:numPr>
          <w:ilvl w:val="0"/>
          <w:numId w:val="42"/>
        </w:numPr>
        <w:rPr>
          <w:rFonts w:ascii="Helvetica" w:hAnsi="Helvetica" w:cs="Helvetica"/>
        </w:rPr>
      </w:pPr>
      <w:r w:rsidRPr="00E57AB9">
        <w:rPr>
          <w:rFonts w:ascii="Helvetica" w:hAnsi="Helvetica" w:cs="Helvetica"/>
        </w:rPr>
        <w:t>Ontario Fruit and Vegetable Processors Association</w:t>
      </w:r>
    </w:p>
    <w:p w:rsidR="00E57AB9" w:rsidRPr="00E57AB9" w:rsidRDefault="00E57AB9" w:rsidP="00E57AB9">
      <w:pPr>
        <w:pStyle w:val="ListParagraph"/>
        <w:numPr>
          <w:ilvl w:val="1"/>
          <w:numId w:val="42"/>
        </w:numPr>
        <w:rPr>
          <w:rFonts w:ascii="Helvetica" w:hAnsi="Helvetica" w:cs="Helvetica"/>
        </w:rPr>
      </w:pPr>
      <w:r w:rsidRPr="00E57AB9">
        <w:rPr>
          <w:rFonts w:ascii="Helvetica" w:hAnsi="Helvetica" w:cs="Helvetica"/>
        </w:rPr>
        <w:t xml:space="preserve">Donald </w:t>
      </w:r>
      <w:proofErr w:type="spellStart"/>
      <w:r w:rsidRPr="00E57AB9">
        <w:rPr>
          <w:rFonts w:ascii="Helvetica" w:hAnsi="Helvetica" w:cs="Helvetica"/>
        </w:rPr>
        <w:t>Epp</w:t>
      </w:r>
      <w:proofErr w:type="spellEnd"/>
    </w:p>
    <w:p w:rsidR="00E57AB9" w:rsidRPr="00E57AB9" w:rsidRDefault="003B4B88" w:rsidP="00E57AB9">
      <w:pPr>
        <w:pStyle w:val="ListParagraph"/>
        <w:numPr>
          <w:ilvl w:val="0"/>
          <w:numId w:val="42"/>
        </w:numPr>
        <w:rPr>
          <w:rFonts w:ascii="Helvetica" w:hAnsi="Helvetica" w:cs="Helvetica"/>
        </w:rPr>
      </w:pPr>
      <w:r>
        <w:rPr>
          <w:rFonts w:ascii="Helvetica" w:hAnsi="Helvetica" w:cs="Helvetica"/>
        </w:rPr>
        <w:t>Food and Beverage Ontario</w:t>
      </w:r>
    </w:p>
    <w:p w:rsidR="00E57AB9" w:rsidRDefault="000B4294" w:rsidP="00E57AB9">
      <w:pPr>
        <w:pStyle w:val="ListParagraph"/>
        <w:numPr>
          <w:ilvl w:val="1"/>
          <w:numId w:val="42"/>
        </w:numPr>
        <w:rPr>
          <w:rFonts w:ascii="Helvetica" w:hAnsi="Helvetica" w:cs="Helvetica"/>
        </w:rPr>
      </w:pPr>
      <w:r>
        <w:rPr>
          <w:rFonts w:ascii="Helvetica" w:hAnsi="Helvetica" w:cs="Helvetica"/>
        </w:rPr>
        <w:t>Isabel Dopta</w:t>
      </w:r>
    </w:p>
    <w:p w:rsidR="003B4B88" w:rsidRPr="00E57AB9" w:rsidRDefault="003B4B88" w:rsidP="00E57AB9">
      <w:pPr>
        <w:pStyle w:val="ListParagraph"/>
        <w:numPr>
          <w:ilvl w:val="1"/>
          <w:numId w:val="42"/>
        </w:numPr>
        <w:rPr>
          <w:rFonts w:ascii="Helvetica" w:hAnsi="Helvetica" w:cs="Helvetica"/>
        </w:rPr>
      </w:pPr>
      <w:r>
        <w:rPr>
          <w:rFonts w:ascii="Helvetica" w:hAnsi="Helvetica" w:cs="Helvetica"/>
        </w:rPr>
        <w:t>Anne Tennier (Maple Leaf Foods)</w:t>
      </w:r>
    </w:p>
    <w:p w:rsidR="00E57AB9" w:rsidRPr="00E57AB9" w:rsidRDefault="00E57AB9" w:rsidP="00E57AB9">
      <w:pPr>
        <w:pStyle w:val="ListParagraph"/>
        <w:numPr>
          <w:ilvl w:val="0"/>
          <w:numId w:val="42"/>
        </w:numPr>
        <w:rPr>
          <w:rFonts w:ascii="Helvetica" w:hAnsi="Helvetica" w:cs="Helvetica"/>
        </w:rPr>
      </w:pPr>
      <w:r w:rsidRPr="00E57AB9">
        <w:rPr>
          <w:rFonts w:ascii="Helvetica" w:hAnsi="Helvetica" w:cs="Helvetica"/>
        </w:rPr>
        <w:t>Baking Association of Canada</w:t>
      </w:r>
    </w:p>
    <w:p w:rsidR="00E57AB9" w:rsidRPr="00E57AB9" w:rsidRDefault="00E57AB9" w:rsidP="00E57AB9">
      <w:pPr>
        <w:pStyle w:val="ListParagraph"/>
        <w:numPr>
          <w:ilvl w:val="1"/>
          <w:numId w:val="42"/>
        </w:numPr>
        <w:rPr>
          <w:rFonts w:ascii="Helvetica" w:hAnsi="Helvetica" w:cs="Helvetica"/>
        </w:rPr>
      </w:pPr>
      <w:r w:rsidRPr="00E57AB9">
        <w:rPr>
          <w:rFonts w:ascii="Helvetica" w:hAnsi="Helvetica" w:cs="Helvetica"/>
        </w:rPr>
        <w:t>Paul Hetherington – Proxy assigned to Robert Cash</w:t>
      </w:r>
    </w:p>
    <w:p w:rsidR="00E57AB9" w:rsidRPr="00E57AB9" w:rsidRDefault="00E57AB9" w:rsidP="00E57AB9">
      <w:pPr>
        <w:pStyle w:val="ListParagraph"/>
        <w:numPr>
          <w:ilvl w:val="0"/>
          <w:numId w:val="42"/>
        </w:numPr>
        <w:rPr>
          <w:rFonts w:ascii="Helvetica" w:hAnsi="Helvetica" w:cs="Helvetica"/>
        </w:rPr>
      </w:pPr>
      <w:r w:rsidRPr="00E57AB9">
        <w:rPr>
          <w:rFonts w:ascii="Helvetica" w:hAnsi="Helvetica" w:cs="Helvetica"/>
        </w:rPr>
        <w:t>Canadian National Millers Association</w:t>
      </w:r>
    </w:p>
    <w:p w:rsidR="00E57AB9" w:rsidRPr="00E57AB9" w:rsidRDefault="00E57AB9" w:rsidP="00E57AB9">
      <w:pPr>
        <w:pStyle w:val="ListParagraph"/>
        <w:numPr>
          <w:ilvl w:val="1"/>
          <w:numId w:val="42"/>
        </w:numPr>
        <w:rPr>
          <w:rFonts w:ascii="Helvetica" w:hAnsi="Helvetica" w:cs="Helvetica"/>
        </w:rPr>
      </w:pPr>
      <w:r w:rsidRPr="00E57AB9">
        <w:rPr>
          <w:rFonts w:ascii="Helvetica" w:hAnsi="Helvetica" w:cs="Helvetica"/>
        </w:rPr>
        <w:t>Gord Harrison – via WebEx</w:t>
      </w:r>
    </w:p>
    <w:p w:rsidR="004929AA" w:rsidRPr="00E57AB9" w:rsidRDefault="0031761A">
      <w:pPr>
        <w:pStyle w:val="Heading1"/>
        <w:rPr>
          <w:rFonts w:ascii="Helvetica" w:hAnsi="Helvetica" w:cs="Helvetica"/>
          <w:b/>
          <w:color w:val="auto"/>
          <w:sz w:val="28"/>
          <w:szCs w:val="28"/>
        </w:rPr>
      </w:pPr>
      <w:r w:rsidRPr="00E57AB9">
        <w:rPr>
          <w:rFonts w:ascii="Helvetica" w:hAnsi="Helvetica" w:cs="Helvetica"/>
          <w:b/>
          <w:color w:val="auto"/>
          <w:sz w:val="28"/>
          <w:szCs w:val="28"/>
        </w:rPr>
        <w:t xml:space="preserve">Regrets from </w:t>
      </w:r>
      <w:r w:rsidR="004929AA" w:rsidRPr="00E57AB9">
        <w:rPr>
          <w:rFonts w:ascii="Helvetica" w:hAnsi="Helvetica" w:cs="Helvetica"/>
          <w:b/>
          <w:color w:val="auto"/>
          <w:sz w:val="28"/>
          <w:szCs w:val="28"/>
        </w:rPr>
        <w:t>Provision Members:</w:t>
      </w:r>
    </w:p>
    <w:p w:rsidR="000B4294" w:rsidRPr="00E57AB9" w:rsidRDefault="000B4294" w:rsidP="000B4294">
      <w:pPr>
        <w:pStyle w:val="ListParagraph"/>
        <w:numPr>
          <w:ilvl w:val="0"/>
          <w:numId w:val="43"/>
        </w:numPr>
        <w:rPr>
          <w:rFonts w:ascii="Helvetica" w:hAnsi="Helvetica" w:cs="Helvetica"/>
        </w:rPr>
      </w:pPr>
      <w:r w:rsidRPr="00E57AB9">
        <w:rPr>
          <w:rFonts w:ascii="Helvetica" w:hAnsi="Helvetica" w:cs="Helvetica"/>
        </w:rPr>
        <w:t>Ontario Craft Brewers</w:t>
      </w:r>
    </w:p>
    <w:p w:rsidR="000B4294" w:rsidRPr="00E57AB9" w:rsidRDefault="000B4294" w:rsidP="000B4294">
      <w:pPr>
        <w:pStyle w:val="ListParagraph"/>
        <w:numPr>
          <w:ilvl w:val="1"/>
          <w:numId w:val="43"/>
        </w:numPr>
        <w:rPr>
          <w:rFonts w:ascii="Helvetica" w:hAnsi="Helvetica" w:cs="Helvetica"/>
        </w:rPr>
      </w:pPr>
      <w:r w:rsidRPr="00E57AB9">
        <w:rPr>
          <w:rFonts w:ascii="Helvetica" w:hAnsi="Helvetica" w:cs="Helvetica"/>
        </w:rPr>
        <w:t xml:space="preserve">Mark </w:t>
      </w:r>
      <w:proofErr w:type="spellStart"/>
      <w:r w:rsidRPr="00E57AB9">
        <w:rPr>
          <w:rFonts w:ascii="Helvetica" w:hAnsi="Helvetica" w:cs="Helvetica"/>
        </w:rPr>
        <w:t>Benzaquen</w:t>
      </w:r>
      <w:proofErr w:type="spellEnd"/>
    </w:p>
    <w:p w:rsidR="000336C4" w:rsidRPr="00E57AB9" w:rsidRDefault="000336C4" w:rsidP="000336C4">
      <w:pPr>
        <w:numPr>
          <w:ilvl w:val="0"/>
          <w:numId w:val="43"/>
        </w:numPr>
        <w:spacing w:after="200"/>
        <w:contextualSpacing/>
        <w:rPr>
          <w:rFonts w:ascii="Helvetica" w:hAnsi="Helvetica" w:cs="Helvetica"/>
        </w:rPr>
      </w:pPr>
      <w:r w:rsidRPr="00E57AB9">
        <w:rPr>
          <w:rFonts w:ascii="Helvetica" w:hAnsi="Helvetica" w:cs="Helvetica"/>
        </w:rPr>
        <w:t>Wine Council of Ontario</w:t>
      </w:r>
    </w:p>
    <w:p w:rsidR="000336C4" w:rsidRPr="00E57AB9" w:rsidRDefault="00E57AB9" w:rsidP="000336C4">
      <w:pPr>
        <w:numPr>
          <w:ilvl w:val="1"/>
          <w:numId w:val="43"/>
        </w:numPr>
        <w:spacing w:after="200"/>
        <w:contextualSpacing/>
        <w:rPr>
          <w:rFonts w:ascii="Helvetica" w:hAnsi="Helvetica" w:cs="Helvetica"/>
        </w:rPr>
      </w:pPr>
      <w:r w:rsidRPr="00E57AB9">
        <w:rPr>
          <w:rFonts w:ascii="Helvetica" w:hAnsi="Helvetica" w:cs="Helvetica"/>
        </w:rPr>
        <w:t>Richard Linley</w:t>
      </w:r>
    </w:p>
    <w:p w:rsidR="00E57AB9" w:rsidRPr="00E57AB9" w:rsidRDefault="00E57AB9" w:rsidP="00E57AB9">
      <w:pPr>
        <w:numPr>
          <w:ilvl w:val="0"/>
          <w:numId w:val="43"/>
        </w:numPr>
        <w:spacing w:after="200"/>
        <w:contextualSpacing/>
        <w:rPr>
          <w:rFonts w:ascii="Helvetica" w:hAnsi="Helvetica" w:cs="Helvetica"/>
        </w:rPr>
      </w:pPr>
      <w:r w:rsidRPr="00E57AB9">
        <w:rPr>
          <w:rFonts w:ascii="Helvetica" w:hAnsi="Helvetica" w:cs="Helvetica"/>
        </w:rPr>
        <w:t>Ontario Dairy Council</w:t>
      </w:r>
    </w:p>
    <w:p w:rsidR="00E57AB9" w:rsidRPr="00E57AB9" w:rsidRDefault="00E57AB9" w:rsidP="00E57AB9">
      <w:pPr>
        <w:numPr>
          <w:ilvl w:val="1"/>
          <w:numId w:val="43"/>
        </w:numPr>
        <w:contextualSpacing/>
        <w:rPr>
          <w:rFonts w:ascii="Helvetica" w:hAnsi="Helvetica" w:cs="Helvetica"/>
        </w:rPr>
      </w:pPr>
      <w:r w:rsidRPr="00E57AB9">
        <w:rPr>
          <w:rFonts w:ascii="Helvetica" w:hAnsi="Helvetica" w:cs="Helvetica"/>
        </w:rPr>
        <w:t>Christina Lewis</w:t>
      </w:r>
    </w:p>
    <w:p w:rsidR="004929AA" w:rsidRPr="00E57AB9" w:rsidRDefault="004929AA" w:rsidP="00E57AB9">
      <w:pPr>
        <w:pStyle w:val="ListParagraph"/>
        <w:numPr>
          <w:ilvl w:val="0"/>
          <w:numId w:val="43"/>
        </w:numPr>
        <w:rPr>
          <w:rFonts w:ascii="Helvetica" w:hAnsi="Helvetica" w:cs="Helvetica"/>
        </w:rPr>
      </w:pPr>
      <w:r w:rsidRPr="00E57AB9">
        <w:rPr>
          <w:rFonts w:ascii="Helvetica" w:hAnsi="Helvetica" w:cs="Helvetica"/>
        </w:rPr>
        <w:t>Canadian Beverage Association</w:t>
      </w:r>
    </w:p>
    <w:p w:rsidR="004929AA" w:rsidRPr="00E57AB9" w:rsidRDefault="004929AA" w:rsidP="00E57AB9">
      <w:pPr>
        <w:pStyle w:val="ListParagraph"/>
        <w:numPr>
          <w:ilvl w:val="1"/>
          <w:numId w:val="43"/>
        </w:numPr>
        <w:rPr>
          <w:rFonts w:ascii="Helvetica" w:hAnsi="Helvetica" w:cs="Helvetica"/>
        </w:rPr>
      </w:pPr>
      <w:r w:rsidRPr="00E57AB9">
        <w:rPr>
          <w:rFonts w:ascii="Helvetica" w:hAnsi="Helvetica" w:cs="Helvetica"/>
        </w:rPr>
        <w:t xml:space="preserve">Brendan Ashmore </w:t>
      </w:r>
    </w:p>
    <w:p w:rsidR="000A1EFD" w:rsidRPr="00E57AB9" w:rsidRDefault="000A1EFD">
      <w:pPr>
        <w:pStyle w:val="Heading1"/>
        <w:rPr>
          <w:rFonts w:ascii="Helvetica" w:hAnsi="Helvetica" w:cs="Helvetica"/>
          <w:b/>
          <w:color w:val="auto"/>
          <w:sz w:val="28"/>
          <w:szCs w:val="28"/>
        </w:rPr>
      </w:pPr>
      <w:r w:rsidRPr="000A1D4C">
        <w:rPr>
          <w:rFonts w:ascii="Helvetica" w:hAnsi="Helvetica" w:cs="Helvetica"/>
          <w:b/>
          <w:color w:val="auto"/>
          <w:sz w:val="28"/>
          <w:szCs w:val="28"/>
        </w:rPr>
        <w:t>Provis</w:t>
      </w:r>
      <w:r w:rsidRPr="00E57AB9">
        <w:rPr>
          <w:rFonts w:ascii="Helvetica" w:hAnsi="Helvetica" w:cs="Helvetica"/>
          <w:b/>
          <w:color w:val="auto"/>
          <w:sz w:val="28"/>
          <w:szCs w:val="28"/>
        </w:rPr>
        <w:t>ion</w:t>
      </w:r>
      <w:r w:rsidR="00E450DA" w:rsidRPr="00E57AB9">
        <w:rPr>
          <w:rFonts w:ascii="Helvetica" w:hAnsi="Helvetica" w:cs="Helvetica"/>
          <w:b/>
          <w:color w:val="auto"/>
          <w:sz w:val="28"/>
          <w:szCs w:val="28"/>
        </w:rPr>
        <w:t xml:space="preserve"> </w:t>
      </w:r>
      <w:r w:rsidR="004929AA" w:rsidRPr="00E57AB9">
        <w:rPr>
          <w:rFonts w:ascii="Helvetica" w:hAnsi="Helvetica" w:cs="Helvetica"/>
          <w:b/>
          <w:color w:val="auto"/>
          <w:sz w:val="28"/>
          <w:szCs w:val="28"/>
        </w:rPr>
        <w:t xml:space="preserve">Stakeholders and </w:t>
      </w:r>
      <w:r w:rsidRPr="00E57AB9">
        <w:rPr>
          <w:rFonts w:ascii="Helvetica" w:hAnsi="Helvetica" w:cs="Helvetica"/>
          <w:b/>
          <w:color w:val="auto"/>
          <w:sz w:val="28"/>
          <w:szCs w:val="28"/>
        </w:rPr>
        <w:t>Staff</w:t>
      </w:r>
      <w:r w:rsidR="002F500E" w:rsidRPr="00E57AB9">
        <w:rPr>
          <w:rFonts w:ascii="Helvetica" w:hAnsi="Helvetica" w:cs="Helvetica"/>
          <w:b/>
          <w:color w:val="auto"/>
          <w:sz w:val="28"/>
          <w:szCs w:val="28"/>
        </w:rPr>
        <w:t xml:space="preserve"> in Attendance:</w:t>
      </w:r>
    </w:p>
    <w:p w:rsidR="004929AA" w:rsidRPr="00E57AB9" w:rsidRDefault="00E23507">
      <w:pPr>
        <w:pStyle w:val="ListParagraph"/>
        <w:numPr>
          <w:ilvl w:val="0"/>
          <w:numId w:val="26"/>
        </w:numPr>
        <w:spacing w:after="200"/>
        <w:rPr>
          <w:rFonts w:ascii="Helvetica" w:hAnsi="Helvetica" w:cs="Helvetica"/>
        </w:rPr>
      </w:pPr>
      <w:r w:rsidRPr="00E57AB9">
        <w:rPr>
          <w:rFonts w:ascii="Helvetica" w:hAnsi="Helvetica" w:cs="Helvetica"/>
        </w:rPr>
        <w:t>Colleen Gallagher, Senior Manager, RLB LLP</w:t>
      </w:r>
    </w:p>
    <w:p w:rsidR="000A1EFD" w:rsidRPr="00E57AB9" w:rsidRDefault="000A1EFD">
      <w:pPr>
        <w:pStyle w:val="ListParagraph"/>
        <w:numPr>
          <w:ilvl w:val="0"/>
          <w:numId w:val="26"/>
        </w:numPr>
        <w:spacing w:after="200"/>
        <w:rPr>
          <w:rFonts w:ascii="Helvetica" w:hAnsi="Helvetica" w:cs="Helvetica"/>
        </w:rPr>
      </w:pPr>
      <w:r w:rsidRPr="00E57AB9">
        <w:rPr>
          <w:rFonts w:ascii="Helvetica" w:hAnsi="Helvetica" w:cs="Helvetica"/>
        </w:rPr>
        <w:t>Cher Mereweather</w:t>
      </w:r>
      <w:r w:rsidR="00383479" w:rsidRPr="00E57AB9">
        <w:rPr>
          <w:rFonts w:ascii="Helvetica" w:hAnsi="Helvetica" w:cs="Helvetica"/>
        </w:rPr>
        <w:t>, Executive Director</w:t>
      </w:r>
      <w:r w:rsidR="00FF2696" w:rsidRPr="00E57AB9">
        <w:rPr>
          <w:rFonts w:ascii="Helvetica" w:hAnsi="Helvetica" w:cs="Helvetica"/>
        </w:rPr>
        <w:t xml:space="preserve"> and Secretary to the Board</w:t>
      </w:r>
      <w:r w:rsidR="00074469" w:rsidRPr="00E57AB9">
        <w:rPr>
          <w:rFonts w:ascii="Helvetica" w:hAnsi="Helvetica" w:cs="Helvetica"/>
        </w:rPr>
        <w:t>, Provision</w:t>
      </w:r>
    </w:p>
    <w:p w:rsidR="00CE190A" w:rsidRPr="00E57AB9" w:rsidRDefault="00CE190A">
      <w:pPr>
        <w:pStyle w:val="ListParagraph"/>
        <w:numPr>
          <w:ilvl w:val="0"/>
          <w:numId w:val="26"/>
        </w:numPr>
        <w:spacing w:after="200"/>
        <w:rPr>
          <w:rFonts w:ascii="Helvetica" w:hAnsi="Helvetica" w:cs="Helvetica"/>
        </w:rPr>
      </w:pPr>
      <w:r w:rsidRPr="00E57AB9">
        <w:rPr>
          <w:rFonts w:ascii="Helvetica" w:hAnsi="Helvetica" w:cs="Helvetica"/>
        </w:rPr>
        <w:t>Keir Overton, Communications &amp; Marketing Manager</w:t>
      </w:r>
      <w:r w:rsidR="00074469" w:rsidRPr="00E57AB9">
        <w:rPr>
          <w:rFonts w:ascii="Helvetica" w:hAnsi="Helvetica" w:cs="Helvetica"/>
        </w:rPr>
        <w:t>, Provision</w:t>
      </w:r>
    </w:p>
    <w:p w:rsidR="00B916FC" w:rsidRDefault="00B916FC">
      <w:pPr>
        <w:pStyle w:val="Heading1"/>
        <w:rPr>
          <w:rFonts w:ascii="Helvetica" w:hAnsi="Helvetica" w:cs="Helvetica"/>
          <w:b/>
          <w:color w:val="auto"/>
          <w:sz w:val="28"/>
          <w:szCs w:val="28"/>
        </w:rPr>
      </w:pPr>
      <w:r w:rsidRPr="00F62F44">
        <w:rPr>
          <w:rFonts w:ascii="Helvetica" w:hAnsi="Helvetica" w:cs="Helvetica"/>
          <w:b/>
          <w:color w:val="auto"/>
          <w:sz w:val="28"/>
          <w:szCs w:val="28"/>
        </w:rPr>
        <w:lastRenderedPageBreak/>
        <w:t>Agenda</w:t>
      </w:r>
    </w:p>
    <w:p w:rsidR="00F62F44" w:rsidRPr="00F62F44" w:rsidRDefault="00F62F44"/>
    <w:p w:rsidR="00F62F44" w:rsidRPr="003B4B88" w:rsidRDefault="000336C4">
      <w:pPr>
        <w:rPr>
          <w:rFonts w:ascii="Helvetica" w:eastAsiaTheme="minorEastAsia" w:hAnsi="Helvetica" w:cs="Helvetica"/>
          <w:color w:val="000000" w:themeColor="text1"/>
          <w:kern w:val="24"/>
          <w:lang w:val="en-US"/>
        </w:rPr>
      </w:pPr>
      <w:r w:rsidRPr="003B4B88">
        <w:rPr>
          <w:rFonts w:ascii="Helvetica" w:hAnsi="Helvetica" w:cs="Helvetica"/>
        </w:rPr>
        <w:t>9</w:t>
      </w:r>
      <w:r w:rsidR="00F62F44" w:rsidRPr="003B4B88">
        <w:rPr>
          <w:rFonts w:ascii="Helvetica" w:hAnsi="Helvetica" w:cs="Helvetica"/>
        </w:rPr>
        <w:t xml:space="preserve">:00 </w:t>
      </w:r>
      <w:r w:rsidR="00516E68" w:rsidRPr="003B4B88">
        <w:rPr>
          <w:rFonts w:ascii="Helvetica" w:hAnsi="Helvetica" w:cs="Helvetica"/>
        </w:rPr>
        <w:t>am</w:t>
      </w:r>
      <w:r w:rsidR="00F62F44" w:rsidRPr="003B4B88">
        <w:rPr>
          <w:rFonts w:ascii="Helvetica" w:hAnsi="Helvetica" w:cs="Helvetica"/>
        </w:rPr>
        <w:t xml:space="preserve">   </w:t>
      </w:r>
      <w:r w:rsidR="00F62F44" w:rsidRPr="003B4B88">
        <w:rPr>
          <w:rFonts w:ascii="Helvetica" w:hAnsi="Helvetica" w:cs="Helvetica"/>
        </w:rPr>
        <w:tab/>
      </w:r>
      <w:r w:rsidR="00CE190A" w:rsidRPr="003B4B88">
        <w:rPr>
          <w:rFonts w:ascii="Helvetica" w:hAnsi="Helvetica" w:cs="Helvetica"/>
        </w:rPr>
        <w:t xml:space="preserve">Welcome from </w:t>
      </w:r>
      <w:r w:rsidR="00F62F44" w:rsidRPr="003B4B88">
        <w:rPr>
          <w:rFonts w:ascii="Helvetica" w:eastAsiaTheme="minorEastAsia" w:hAnsi="Helvetica" w:cs="Helvetica"/>
          <w:color w:val="000000" w:themeColor="text1"/>
          <w:kern w:val="24"/>
          <w:lang w:val="en-US"/>
        </w:rPr>
        <w:t xml:space="preserve">Provision’s Chair </w:t>
      </w:r>
      <w:r w:rsidR="00407C93" w:rsidRPr="003B4B88">
        <w:rPr>
          <w:rFonts w:ascii="Helvetica" w:eastAsiaTheme="minorEastAsia" w:hAnsi="Helvetica" w:cs="Helvetica"/>
          <w:color w:val="000000" w:themeColor="text1"/>
          <w:kern w:val="24"/>
          <w:lang w:val="en-US"/>
        </w:rPr>
        <w:t>&amp;</w:t>
      </w:r>
      <w:r w:rsidR="00F62F44" w:rsidRPr="003B4B88">
        <w:rPr>
          <w:rFonts w:ascii="Helvetica" w:eastAsiaTheme="minorEastAsia" w:hAnsi="Helvetica" w:cs="Helvetica"/>
          <w:color w:val="000000" w:themeColor="text1"/>
          <w:kern w:val="24"/>
          <w:lang w:val="en-US"/>
        </w:rPr>
        <w:br/>
      </w:r>
      <w:r w:rsidR="00F62F44" w:rsidRPr="003B4B88">
        <w:rPr>
          <w:rFonts w:ascii="Helvetica" w:eastAsiaTheme="minorEastAsia" w:hAnsi="Helvetica" w:cs="Helvetica"/>
          <w:color w:val="000000" w:themeColor="text1"/>
          <w:kern w:val="24"/>
          <w:lang w:val="en-US"/>
        </w:rPr>
        <w:tab/>
      </w:r>
      <w:r w:rsidR="00F62F44" w:rsidRPr="003B4B88">
        <w:rPr>
          <w:rFonts w:ascii="Helvetica" w:eastAsiaTheme="minorEastAsia" w:hAnsi="Helvetica" w:cs="Helvetica"/>
          <w:color w:val="000000" w:themeColor="text1"/>
          <w:kern w:val="24"/>
          <w:lang w:val="en-US"/>
        </w:rPr>
        <w:tab/>
        <w:t>Consideration of 201</w:t>
      </w:r>
      <w:r w:rsidR="003B4B88" w:rsidRPr="003B4B88">
        <w:rPr>
          <w:rFonts w:ascii="Helvetica" w:eastAsiaTheme="minorEastAsia" w:hAnsi="Helvetica" w:cs="Helvetica"/>
          <w:color w:val="000000" w:themeColor="text1"/>
          <w:kern w:val="24"/>
          <w:lang w:val="en-US"/>
        </w:rPr>
        <w:t>3-1</w:t>
      </w:r>
      <w:r w:rsidR="00F27F07" w:rsidRPr="003B4B88">
        <w:rPr>
          <w:rFonts w:ascii="Helvetica" w:eastAsiaTheme="minorEastAsia" w:hAnsi="Helvetica" w:cs="Helvetica"/>
          <w:color w:val="000000" w:themeColor="text1"/>
          <w:kern w:val="24"/>
          <w:lang w:val="en-US"/>
        </w:rPr>
        <w:t>4</w:t>
      </w:r>
      <w:r w:rsidR="00F62F44" w:rsidRPr="003B4B88">
        <w:rPr>
          <w:rFonts w:ascii="Helvetica" w:eastAsiaTheme="minorEastAsia" w:hAnsi="Helvetica" w:cs="Helvetica"/>
          <w:color w:val="000000" w:themeColor="text1"/>
          <w:kern w:val="24"/>
          <w:lang w:val="en-US"/>
        </w:rPr>
        <w:t xml:space="preserve"> AGM Minutes</w:t>
      </w:r>
    </w:p>
    <w:p w:rsidR="00F62F44" w:rsidRPr="003B4B88" w:rsidRDefault="000336C4">
      <w:pPr>
        <w:pStyle w:val="NormalWeb"/>
        <w:spacing w:before="110" w:beforeAutospacing="0" w:after="0" w:afterAutospacing="0"/>
        <w:rPr>
          <w:rFonts w:ascii="Helvetica" w:hAnsi="Helvetica" w:cs="Helvetica"/>
          <w:sz w:val="22"/>
          <w:szCs w:val="22"/>
        </w:rPr>
      </w:pPr>
      <w:r w:rsidRPr="003B4B88">
        <w:rPr>
          <w:rFonts w:ascii="Helvetica" w:eastAsiaTheme="minorEastAsia" w:hAnsi="Helvetica" w:cs="Helvetica"/>
          <w:color w:val="000000" w:themeColor="text1"/>
          <w:kern w:val="24"/>
          <w:sz w:val="22"/>
          <w:szCs w:val="22"/>
          <w:lang w:val="en-US"/>
        </w:rPr>
        <w:t>9</w:t>
      </w:r>
      <w:r w:rsidR="00F62F44" w:rsidRPr="003B4B88">
        <w:rPr>
          <w:rFonts w:ascii="Helvetica" w:eastAsiaTheme="minorEastAsia" w:hAnsi="Helvetica" w:cs="Helvetica"/>
          <w:color w:val="000000" w:themeColor="text1"/>
          <w:kern w:val="24"/>
          <w:sz w:val="22"/>
          <w:szCs w:val="22"/>
          <w:lang w:val="en-US"/>
        </w:rPr>
        <w:t>:1</w:t>
      </w:r>
      <w:r w:rsidR="00F27F07" w:rsidRPr="003B4B88">
        <w:rPr>
          <w:rFonts w:ascii="Helvetica" w:eastAsiaTheme="minorEastAsia" w:hAnsi="Helvetica" w:cs="Helvetica"/>
          <w:color w:val="000000" w:themeColor="text1"/>
          <w:kern w:val="24"/>
          <w:sz w:val="22"/>
          <w:szCs w:val="22"/>
          <w:lang w:val="en-US"/>
        </w:rPr>
        <w:t>0</w:t>
      </w:r>
      <w:r w:rsidR="00F62F44" w:rsidRPr="003B4B88">
        <w:rPr>
          <w:rFonts w:ascii="Helvetica" w:eastAsiaTheme="minorEastAsia" w:hAnsi="Helvetica" w:cs="Helvetica"/>
          <w:color w:val="000000" w:themeColor="text1"/>
          <w:kern w:val="24"/>
          <w:sz w:val="22"/>
          <w:szCs w:val="22"/>
          <w:lang w:val="en-US"/>
        </w:rPr>
        <w:t xml:space="preserve"> am </w:t>
      </w:r>
      <w:r w:rsidR="00F62F44" w:rsidRPr="003B4B88">
        <w:rPr>
          <w:rFonts w:ascii="Helvetica" w:eastAsiaTheme="minorEastAsia" w:hAnsi="Helvetica" w:cs="Helvetica"/>
          <w:color w:val="000000" w:themeColor="text1"/>
          <w:kern w:val="24"/>
          <w:sz w:val="22"/>
          <w:szCs w:val="22"/>
          <w:lang w:val="en-US"/>
        </w:rPr>
        <w:tab/>
        <w:t>Executive Director’s Year in Review</w:t>
      </w:r>
      <w:r w:rsidR="00F27F07" w:rsidRPr="003B4B88">
        <w:rPr>
          <w:rFonts w:ascii="Helvetica" w:eastAsiaTheme="minorEastAsia" w:hAnsi="Helvetica" w:cs="Helvetica"/>
          <w:color w:val="000000" w:themeColor="text1"/>
          <w:kern w:val="24"/>
          <w:sz w:val="22"/>
          <w:szCs w:val="22"/>
          <w:lang w:val="en-US"/>
        </w:rPr>
        <w:t xml:space="preserve"> &amp;</w:t>
      </w:r>
      <w:r w:rsidR="00E57AB9" w:rsidRPr="003B4B88">
        <w:rPr>
          <w:rFonts w:ascii="Helvetica" w:eastAsiaTheme="minorEastAsia" w:hAnsi="Helvetica" w:cs="Helvetica"/>
          <w:color w:val="000000" w:themeColor="text1"/>
          <w:kern w:val="24"/>
          <w:sz w:val="22"/>
          <w:szCs w:val="22"/>
          <w:lang w:val="en-US"/>
        </w:rPr>
        <w:t xml:space="preserve"> </w:t>
      </w:r>
      <w:r w:rsidR="00F27F07" w:rsidRPr="003B4B88">
        <w:rPr>
          <w:rFonts w:ascii="Helvetica" w:eastAsiaTheme="minorEastAsia" w:hAnsi="Helvetica" w:cs="Helvetica"/>
          <w:color w:val="000000" w:themeColor="text1"/>
          <w:kern w:val="24"/>
          <w:sz w:val="22"/>
          <w:szCs w:val="22"/>
          <w:lang w:val="en-US"/>
        </w:rPr>
        <w:t>Highlights of 3-Year Operations Plan</w:t>
      </w:r>
    </w:p>
    <w:p w:rsidR="00F27F07" w:rsidRPr="003B4B88" w:rsidRDefault="000336C4">
      <w:pPr>
        <w:pStyle w:val="NormalWeb"/>
        <w:spacing w:before="110" w:beforeAutospacing="0" w:after="0" w:afterAutospacing="0"/>
        <w:rPr>
          <w:rFonts w:ascii="Helvetica" w:eastAsiaTheme="minorEastAsia" w:hAnsi="Helvetica" w:cs="Helvetica"/>
          <w:color w:val="000000" w:themeColor="text1"/>
          <w:kern w:val="24"/>
          <w:sz w:val="22"/>
          <w:szCs w:val="22"/>
          <w:lang w:val="en-US"/>
        </w:rPr>
      </w:pPr>
      <w:r w:rsidRPr="003B4B88">
        <w:rPr>
          <w:rFonts w:ascii="Helvetica" w:eastAsiaTheme="minorEastAsia" w:hAnsi="Helvetica" w:cs="Helvetica"/>
          <w:color w:val="000000" w:themeColor="text1"/>
          <w:kern w:val="24"/>
          <w:sz w:val="22"/>
          <w:szCs w:val="22"/>
          <w:lang w:val="en-US"/>
        </w:rPr>
        <w:t>9</w:t>
      </w:r>
      <w:r w:rsidR="00F62F44" w:rsidRPr="003B4B88">
        <w:rPr>
          <w:rFonts w:ascii="Helvetica" w:eastAsiaTheme="minorEastAsia" w:hAnsi="Helvetica" w:cs="Helvetica"/>
          <w:color w:val="000000" w:themeColor="text1"/>
          <w:kern w:val="24"/>
          <w:sz w:val="22"/>
          <w:szCs w:val="22"/>
          <w:lang w:val="en-US"/>
        </w:rPr>
        <w:t>:4</w:t>
      </w:r>
      <w:r w:rsidR="00F27F07" w:rsidRPr="003B4B88">
        <w:rPr>
          <w:rFonts w:ascii="Helvetica" w:eastAsiaTheme="minorEastAsia" w:hAnsi="Helvetica" w:cs="Helvetica"/>
          <w:color w:val="000000" w:themeColor="text1"/>
          <w:kern w:val="24"/>
          <w:sz w:val="22"/>
          <w:szCs w:val="22"/>
          <w:lang w:val="en-US"/>
        </w:rPr>
        <w:t>0</w:t>
      </w:r>
      <w:r w:rsidR="00F62F44" w:rsidRPr="003B4B88">
        <w:rPr>
          <w:rFonts w:ascii="Helvetica" w:eastAsiaTheme="minorEastAsia" w:hAnsi="Helvetica" w:cs="Helvetica"/>
          <w:color w:val="000000" w:themeColor="text1"/>
          <w:kern w:val="24"/>
          <w:sz w:val="22"/>
          <w:szCs w:val="22"/>
          <w:lang w:val="en-US"/>
        </w:rPr>
        <w:t xml:space="preserve"> am</w:t>
      </w:r>
      <w:r w:rsidR="00F62F44" w:rsidRPr="003B4B88">
        <w:rPr>
          <w:rFonts w:ascii="Helvetica" w:eastAsiaTheme="minorEastAsia" w:hAnsi="Helvetica" w:cs="Helvetica"/>
          <w:color w:val="000000" w:themeColor="text1"/>
          <w:kern w:val="24"/>
          <w:sz w:val="22"/>
          <w:szCs w:val="22"/>
          <w:lang w:val="en-US"/>
        </w:rPr>
        <w:tab/>
      </w:r>
      <w:r w:rsidR="00F27F07" w:rsidRPr="003B4B88">
        <w:rPr>
          <w:rFonts w:ascii="Helvetica" w:eastAsiaTheme="minorEastAsia" w:hAnsi="Helvetica" w:cs="Helvetica"/>
          <w:color w:val="000000" w:themeColor="text1"/>
          <w:kern w:val="24"/>
          <w:sz w:val="22"/>
          <w:szCs w:val="22"/>
          <w:lang w:val="en-US"/>
        </w:rPr>
        <w:t>Election of New Directors</w:t>
      </w:r>
    </w:p>
    <w:p w:rsidR="00F62F44" w:rsidRPr="003B4B88" w:rsidRDefault="00F27F07">
      <w:pPr>
        <w:pStyle w:val="NormalWeb"/>
        <w:spacing w:before="110" w:beforeAutospacing="0" w:after="0" w:afterAutospacing="0"/>
        <w:rPr>
          <w:rFonts w:ascii="Helvetica" w:hAnsi="Helvetica" w:cs="Helvetica"/>
          <w:sz w:val="22"/>
          <w:szCs w:val="22"/>
        </w:rPr>
      </w:pPr>
      <w:r w:rsidRPr="003B4B88">
        <w:rPr>
          <w:rFonts w:ascii="Helvetica" w:eastAsiaTheme="minorEastAsia" w:hAnsi="Helvetica" w:cs="Helvetica"/>
          <w:color w:val="000000" w:themeColor="text1"/>
          <w:kern w:val="24"/>
          <w:sz w:val="22"/>
          <w:szCs w:val="22"/>
          <w:lang w:val="en-US"/>
        </w:rPr>
        <w:t>9:45 am</w:t>
      </w:r>
      <w:r w:rsidRPr="003B4B88">
        <w:rPr>
          <w:rFonts w:ascii="Helvetica" w:eastAsiaTheme="minorEastAsia" w:hAnsi="Helvetica" w:cs="Helvetica"/>
          <w:color w:val="000000" w:themeColor="text1"/>
          <w:kern w:val="24"/>
          <w:sz w:val="22"/>
          <w:szCs w:val="22"/>
          <w:lang w:val="en-US"/>
        </w:rPr>
        <w:tab/>
      </w:r>
      <w:r w:rsidR="00F62F44" w:rsidRPr="003B4B88">
        <w:rPr>
          <w:rFonts w:ascii="Helvetica" w:eastAsiaTheme="minorEastAsia" w:hAnsi="Helvetica" w:cs="Helvetica"/>
          <w:color w:val="000000" w:themeColor="text1"/>
          <w:kern w:val="24"/>
          <w:sz w:val="22"/>
          <w:szCs w:val="22"/>
          <w:lang w:val="en-US"/>
        </w:rPr>
        <w:t>Consideration of 201</w:t>
      </w:r>
      <w:r w:rsidR="003B4B88" w:rsidRPr="003B4B88">
        <w:rPr>
          <w:rFonts w:ascii="Helvetica" w:eastAsiaTheme="minorEastAsia" w:hAnsi="Helvetica" w:cs="Helvetica"/>
          <w:color w:val="000000" w:themeColor="text1"/>
          <w:kern w:val="24"/>
          <w:sz w:val="22"/>
          <w:szCs w:val="22"/>
          <w:lang w:val="en-US"/>
        </w:rPr>
        <w:t>4</w:t>
      </w:r>
      <w:r w:rsidR="00F62F44" w:rsidRPr="003B4B88">
        <w:rPr>
          <w:rFonts w:ascii="Helvetica" w:eastAsiaTheme="minorEastAsia" w:hAnsi="Helvetica" w:cs="Helvetica"/>
          <w:color w:val="000000" w:themeColor="text1"/>
          <w:kern w:val="24"/>
          <w:sz w:val="22"/>
          <w:szCs w:val="22"/>
          <w:lang w:val="en-US"/>
        </w:rPr>
        <w:t>-1</w:t>
      </w:r>
      <w:r w:rsidR="003B4B88" w:rsidRPr="003B4B88">
        <w:rPr>
          <w:rFonts w:ascii="Helvetica" w:eastAsiaTheme="minorEastAsia" w:hAnsi="Helvetica" w:cs="Helvetica"/>
          <w:color w:val="000000" w:themeColor="text1"/>
          <w:kern w:val="24"/>
          <w:sz w:val="22"/>
          <w:szCs w:val="22"/>
          <w:lang w:val="en-US"/>
        </w:rPr>
        <w:t>5</w:t>
      </w:r>
      <w:r w:rsidR="00F62F44" w:rsidRPr="003B4B88">
        <w:rPr>
          <w:rFonts w:ascii="Helvetica" w:eastAsiaTheme="minorEastAsia" w:hAnsi="Helvetica" w:cs="Helvetica"/>
          <w:color w:val="000000" w:themeColor="text1"/>
          <w:kern w:val="24"/>
          <w:sz w:val="22"/>
          <w:szCs w:val="22"/>
          <w:lang w:val="en-US"/>
        </w:rPr>
        <w:t xml:space="preserve"> Financial Statements</w:t>
      </w:r>
    </w:p>
    <w:p w:rsidR="00F62F44" w:rsidRPr="003B4B88" w:rsidRDefault="003B4B88">
      <w:pPr>
        <w:pStyle w:val="NormalWeb"/>
        <w:spacing w:before="110" w:beforeAutospacing="0" w:after="0" w:afterAutospacing="0"/>
        <w:rPr>
          <w:rFonts w:ascii="Helvetica" w:hAnsi="Helvetica" w:cs="Helvetica"/>
          <w:sz w:val="22"/>
          <w:szCs w:val="22"/>
        </w:rPr>
      </w:pPr>
      <w:r w:rsidRPr="003B4B88">
        <w:rPr>
          <w:rFonts w:ascii="Helvetica" w:eastAsiaTheme="minorEastAsia" w:hAnsi="Helvetica" w:cs="Helvetica"/>
          <w:color w:val="000000" w:themeColor="text1"/>
          <w:kern w:val="24"/>
          <w:sz w:val="22"/>
          <w:szCs w:val="22"/>
          <w:lang w:val="en-US"/>
        </w:rPr>
        <w:t>9:55 am</w:t>
      </w:r>
      <w:r w:rsidR="00F62F44" w:rsidRPr="003B4B88">
        <w:rPr>
          <w:rFonts w:ascii="Helvetica" w:eastAsiaTheme="minorEastAsia" w:hAnsi="Helvetica" w:cs="Helvetica"/>
          <w:color w:val="000000" w:themeColor="text1"/>
          <w:kern w:val="24"/>
          <w:sz w:val="22"/>
          <w:szCs w:val="22"/>
          <w:lang w:val="en-US"/>
        </w:rPr>
        <w:tab/>
        <w:t>Approval of Auditor’s Report</w:t>
      </w:r>
    </w:p>
    <w:p w:rsidR="00F62F44" w:rsidRPr="003B4B88" w:rsidRDefault="00F62F44">
      <w:pPr>
        <w:pStyle w:val="NormalWeb"/>
        <w:spacing w:before="110" w:beforeAutospacing="0" w:after="0" w:afterAutospacing="0"/>
        <w:rPr>
          <w:rFonts w:ascii="Helvetica" w:hAnsi="Helvetica" w:cs="Helvetica"/>
          <w:sz w:val="22"/>
          <w:szCs w:val="22"/>
        </w:rPr>
      </w:pPr>
      <w:r w:rsidRPr="003B4B88">
        <w:rPr>
          <w:rFonts w:ascii="Helvetica" w:eastAsiaTheme="minorEastAsia" w:hAnsi="Helvetica" w:cs="Helvetica"/>
          <w:color w:val="000000" w:themeColor="text1"/>
          <w:kern w:val="24"/>
          <w:sz w:val="22"/>
          <w:szCs w:val="22"/>
          <w:lang w:val="en-US"/>
        </w:rPr>
        <w:tab/>
      </w:r>
      <w:r w:rsidRPr="003B4B88">
        <w:rPr>
          <w:rFonts w:ascii="Helvetica" w:eastAsiaTheme="minorEastAsia" w:hAnsi="Helvetica" w:cs="Helvetica"/>
          <w:color w:val="000000" w:themeColor="text1"/>
          <w:kern w:val="24"/>
          <w:sz w:val="22"/>
          <w:szCs w:val="22"/>
          <w:lang w:val="en-US"/>
        </w:rPr>
        <w:tab/>
        <w:t>Appointment of Auditor</w:t>
      </w:r>
    </w:p>
    <w:p w:rsidR="00F62F44" w:rsidRPr="003B4B88" w:rsidRDefault="00F27F07">
      <w:pPr>
        <w:pStyle w:val="NormalWeb"/>
        <w:spacing w:before="110" w:beforeAutospacing="0" w:after="0" w:afterAutospacing="0"/>
        <w:rPr>
          <w:rFonts w:ascii="Helvetica" w:hAnsi="Helvetica" w:cs="Helvetica"/>
          <w:sz w:val="22"/>
          <w:szCs w:val="22"/>
        </w:rPr>
      </w:pPr>
      <w:r w:rsidRPr="003B4B88">
        <w:rPr>
          <w:rFonts w:ascii="Helvetica" w:eastAsiaTheme="minorEastAsia" w:hAnsi="Helvetica" w:cs="Helvetica"/>
          <w:color w:val="000000" w:themeColor="text1"/>
          <w:kern w:val="24"/>
          <w:sz w:val="22"/>
          <w:szCs w:val="22"/>
          <w:lang w:val="en-US"/>
        </w:rPr>
        <w:t>10:00 am</w:t>
      </w:r>
      <w:r w:rsidR="00E57AB9" w:rsidRPr="003B4B88">
        <w:rPr>
          <w:rFonts w:ascii="Helvetica" w:eastAsiaTheme="minorEastAsia" w:hAnsi="Helvetica" w:cs="Helvetica"/>
          <w:color w:val="000000" w:themeColor="text1"/>
          <w:kern w:val="24"/>
          <w:sz w:val="22"/>
          <w:szCs w:val="22"/>
          <w:lang w:val="en-US"/>
        </w:rPr>
        <w:tab/>
      </w:r>
      <w:r w:rsidRPr="003B4B88">
        <w:rPr>
          <w:rFonts w:ascii="Helvetica" w:eastAsiaTheme="minorEastAsia" w:hAnsi="Helvetica" w:cs="Helvetica"/>
          <w:color w:val="000000" w:themeColor="text1"/>
          <w:kern w:val="24"/>
          <w:sz w:val="22"/>
          <w:szCs w:val="22"/>
          <w:lang w:val="en-US"/>
        </w:rPr>
        <w:t>Meeting adjourned</w:t>
      </w:r>
    </w:p>
    <w:p w:rsidR="00F35044" w:rsidRPr="003B4B88" w:rsidRDefault="00F35044">
      <w:pPr>
        <w:rPr>
          <w:rFonts w:ascii="Helvetica" w:eastAsiaTheme="majorEastAsia" w:hAnsi="Helvetica" w:cs="Helvetica"/>
        </w:rPr>
      </w:pPr>
    </w:p>
    <w:p w:rsidR="00F27F07" w:rsidRDefault="006F6DF0" w:rsidP="00F27F07">
      <w:pPr>
        <w:pStyle w:val="Heading1"/>
        <w:numPr>
          <w:ilvl w:val="0"/>
          <w:numId w:val="17"/>
        </w:numPr>
        <w:spacing w:before="0"/>
        <w:rPr>
          <w:rFonts w:ascii="Helvetica" w:hAnsi="Helvetica" w:cs="Helvetica"/>
          <w:b/>
          <w:color w:val="auto"/>
          <w:sz w:val="28"/>
          <w:szCs w:val="28"/>
        </w:rPr>
      </w:pPr>
      <w:r>
        <w:rPr>
          <w:rFonts w:ascii="Helvetica" w:hAnsi="Helvetica" w:cs="Helvetica"/>
          <w:b/>
          <w:color w:val="auto"/>
          <w:sz w:val="28"/>
          <w:szCs w:val="28"/>
        </w:rPr>
        <w:t xml:space="preserve">Welcome from </w:t>
      </w:r>
      <w:r w:rsidR="00F27F07">
        <w:rPr>
          <w:rFonts w:ascii="Helvetica" w:hAnsi="Helvetica" w:cs="Helvetica"/>
          <w:b/>
          <w:color w:val="auto"/>
          <w:sz w:val="28"/>
          <w:szCs w:val="28"/>
        </w:rPr>
        <w:t>Provision’s Chair</w:t>
      </w:r>
    </w:p>
    <w:p w:rsidR="002A231A" w:rsidRPr="000A1D4C" w:rsidRDefault="00F27F07" w:rsidP="00F27F07">
      <w:pPr>
        <w:pStyle w:val="Heading1"/>
        <w:spacing w:before="0"/>
        <w:ind w:left="720"/>
        <w:rPr>
          <w:rFonts w:ascii="Helvetica" w:hAnsi="Helvetica" w:cs="Helvetica"/>
          <w:b/>
          <w:color w:val="auto"/>
          <w:sz w:val="28"/>
          <w:szCs w:val="28"/>
        </w:rPr>
      </w:pPr>
      <w:r>
        <w:rPr>
          <w:rFonts w:ascii="Helvetica" w:hAnsi="Helvetica" w:cs="Helvetica"/>
          <w:b/>
          <w:color w:val="auto"/>
          <w:sz w:val="28"/>
          <w:szCs w:val="28"/>
        </w:rPr>
        <w:t>Consideration of 201</w:t>
      </w:r>
      <w:r w:rsidR="00F70E40">
        <w:rPr>
          <w:rFonts w:ascii="Helvetica" w:hAnsi="Helvetica" w:cs="Helvetica"/>
          <w:b/>
          <w:color w:val="auto"/>
          <w:sz w:val="28"/>
          <w:szCs w:val="28"/>
        </w:rPr>
        <w:t>3</w:t>
      </w:r>
      <w:r w:rsidR="003B4B88">
        <w:rPr>
          <w:rFonts w:ascii="Helvetica" w:hAnsi="Helvetica" w:cs="Helvetica"/>
          <w:b/>
          <w:color w:val="auto"/>
          <w:sz w:val="28"/>
          <w:szCs w:val="28"/>
        </w:rPr>
        <w:t>-1</w:t>
      </w:r>
      <w:r>
        <w:rPr>
          <w:rFonts w:ascii="Helvetica" w:hAnsi="Helvetica" w:cs="Helvetica"/>
          <w:b/>
          <w:color w:val="auto"/>
          <w:sz w:val="28"/>
          <w:szCs w:val="28"/>
        </w:rPr>
        <w:t xml:space="preserve">4 AGM </w:t>
      </w:r>
      <w:r w:rsidR="003605B7">
        <w:rPr>
          <w:rFonts w:ascii="Helvetica" w:hAnsi="Helvetica" w:cs="Helvetica"/>
          <w:b/>
          <w:color w:val="auto"/>
          <w:sz w:val="28"/>
          <w:szCs w:val="28"/>
        </w:rPr>
        <w:t>Minutes</w:t>
      </w:r>
    </w:p>
    <w:p w:rsidR="00A61F39" w:rsidRDefault="00A61F39">
      <w:pPr>
        <w:rPr>
          <w:rFonts w:ascii="Helvetica" w:hAnsi="Helvetica" w:cs="Helvetica"/>
        </w:rPr>
      </w:pPr>
    </w:p>
    <w:p w:rsidR="00E57D86" w:rsidRDefault="00E57D86" w:rsidP="00E57D86">
      <w:pPr>
        <w:spacing w:after="200"/>
        <w:rPr>
          <w:rFonts w:ascii="Helvetica" w:hAnsi="Helvetica" w:cs="Helvetica"/>
        </w:rPr>
      </w:pPr>
      <w:r w:rsidRPr="000A1D4C">
        <w:rPr>
          <w:rFonts w:ascii="Helvetica" w:hAnsi="Helvetica" w:cs="Helvetica"/>
        </w:rPr>
        <w:t>The Chair of the Board, Robert Cash</w:t>
      </w:r>
      <w:r>
        <w:rPr>
          <w:rFonts w:ascii="Helvetica" w:hAnsi="Helvetica" w:cs="Helvetica"/>
        </w:rPr>
        <w:t xml:space="preserve">, opened Provision’s Annual General Meeting (AGM) </w:t>
      </w:r>
      <w:r w:rsidRPr="000A1D4C">
        <w:rPr>
          <w:rFonts w:ascii="Helvetica" w:hAnsi="Helvetica" w:cs="Helvetica"/>
        </w:rPr>
        <w:t xml:space="preserve">by welcoming all the </w:t>
      </w:r>
      <w:r>
        <w:rPr>
          <w:rFonts w:ascii="Helvetica" w:hAnsi="Helvetica" w:cs="Helvetica"/>
        </w:rPr>
        <w:t>members</w:t>
      </w:r>
      <w:r w:rsidR="00313256">
        <w:rPr>
          <w:rFonts w:ascii="Helvetica" w:hAnsi="Helvetica" w:cs="Helvetica"/>
        </w:rPr>
        <w:t xml:space="preserve"> </w:t>
      </w:r>
      <w:r w:rsidR="00F70E40">
        <w:rPr>
          <w:rFonts w:ascii="Helvetica" w:hAnsi="Helvetica" w:cs="Helvetica"/>
        </w:rPr>
        <w:t xml:space="preserve">and </w:t>
      </w:r>
      <w:r>
        <w:rPr>
          <w:rFonts w:ascii="Helvetica" w:hAnsi="Helvetica" w:cs="Helvetica"/>
        </w:rPr>
        <w:t>other stakeholders</w:t>
      </w:r>
      <w:r w:rsidR="00F70E40">
        <w:rPr>
          <w:rFonts w:ascii="Helvetica" w:hAnsi="Helvetica" w:cs="Helvetica"/>
        </w:rPr>
        <w:t xml:space="preserve"> present</w:t>
      </w:r>
      <w:r w:rsidR="00313256">
        <w:rPr>
          <w:rFonts w:ascii="Helvetica" w:hAnsi="Helvetica" w:cs="Helvetica"/>
        </w:rPr>
        <w:t xml:space="preserve">.  </w:t>
      </w:r>
      <w:r w:rsidRPr="00E11EF2">
        <w:rPr>
          <w:rFonts w:ascii="Helvetica" w:hAnsi="Helvetica" w:cs="Helvetica"/>
        </w:rPr>
        <w:t xml:space="preserve">The Chair called the meeting to order </w:t>
      </w:r>
      <w:r w:rsidRPr="005F6EBC">
        <w:rPr>
          <w:rFonts w:ascii="Helvetica" w:hAnsi="Helvetica" w:cs="Helvetica"/>
        </w:rPr>
        <w:t xml:space="preserve">at </w:t>
      </w:r>
      <w:r w:rsidR="00313256">
        <w:rPr>
          <w:rFonts w:ascii="Helvetica" w:hAnsi="Helvetica" w:cs="Helvetica"/>
        </w:rPr>
        <w:t xml:space="preserve">9:00 </w:t>
      </w:r>
      <w:r>
        <w:rPr>
          <w:rFonts w:ascii="Helvetica" w:hAnsi="Helvetica" w:cs="Helvetica"/>
        </w:rPr>
        <w:t>am</w:t>
      </w:r>
      <w:r w:rsidRPr="005F6EBC">
        <w:rPr>
          <w:rFonts w:ascii="Helvetica" w:hAnsi="Helvetica" w:cs="Helvetica"/>
        </w:rPr>
        <w:t xml:space="preserve">. </w:t>
      </w:r>
    </w:p>
    <w:p w:rsidR="00E57D86" w:rsidRDefault="00E57D86" w:rsidP="00E57D86">
      <w:pPr>
        <w:spacing w:after="200"/>
        <w:rPr>
          <w:rFonts w:ascii="Helvetica" w:hAnsi="Helvetica" w:cs="Helvetica"/>
        </w:rPr>
      </w:pPr>
      <w:r>
        <w:rPr>
          <w:rFonts w:ascii="Helvetica" w:hAnsi="Helvetica" w:cs="Helvetica"/>
        </w:rPr>
        <w:t>At the beginning of the meeting, the Chair requested a round call of in</w:t>
      </w:r>
      <w:r w:rsidR="00313256">
        <w:rPr>
          <w:rFonts w:ascii="Helvetica" w:hAnsi="Helvetica" w:cs="Helvetica"/>
        </w:rPr>
        <w:t>troductions.</w:t>
      </w:r>
    </w:p>
    <w:p w:rsidR="00313256" w:rsidRDefault="00313256" w:rsidP="00E57D86">
      <w:pPr>
        <w:spacing w:after="200"/>
        <w:rPr>
          <w:rFonts w:ascii="Helvetica" w:hAnsi="Helvetica" w:cs="Helvetica"/>
        </w:rPr>
      </w:pPr>
      <w:r>
        <w:rPr>
          <w:rFonts w:ascii="Helvetica" w:hAnsi="Helvetica" w:cs="Helvetica"/>
        </w:rPr>
        <w:t xml:space="preserve">The Chair advised that the Baking Association of Canada was unable to attend but had provided </w:t>
      </w:r>
      <w:r w:rsidR="00441A21">
        <w:rPr>
          <w:rFonts w:ascii="Helvetica" w:hAnsi="Helvetica" w:cs="Helvetica"/>
        </w:rPr>
        <w:t xml:space="preserve">written </w:t>
      </w:r>
      <w:r>
        <w:rPr>
          <w:rFonts w:ascii="Helvetica" w:hAnsi="Helvetica" w:cs="Helvetica"/>
        </w:rPr>
        <w:t>proxy to the Chair.</w:t>
      </w:r>
    </w:p>
    <w:p w:rsidR="00E57D86" w:rsidRDefault="00E57D86" w:rsidP="00313256">
      <w:pPr>
        <w:spacing w:after="200"/>
        <w:rPr>
          <w:rFonts w:ascii="Helvetica" w:hAnsi="Helvetica" w:cs="Helvetica"/>
        </w:rPr>
      </w:pPr>
      <w:r>
        <w:rPr>
          <w:rFonts w:ascii="Helvetica" w:hAnsi="Helvetica" w:cs="Helvetica"/>
        </w:rPr>
        <w:t>The following resolution w</w:t>
      </w:r>
      <w:r w:rsidR="00F70E40">
        <w:rPr>
          <w:rFonts w:ascii="Helvetica" w:hAnsi="Helvetica" w:cs="Helvetica"/>
        </w:rPr>
        <w:t>as</w:t>
      </w:r>
      <w:r>
        <w:rPr>
          <w:rFonts w:ascii="Helvetica" w:hAnsi="Helvetica" w:cs="Helvetica"/>
        </w:rPr>
        <w:t xml:space="preserve"> carried at the beginning of the meeting:</w:t>
      </w:r>
    </w:p>
    <w:p w:rsidR="00D154CD" w:rsidRPr="00BB2D1F" w:rsidRDefault="00D154CD">
      <w:pPr>
        <w:rPr>
          <w:rFonts w:ascii="Helvetica" w:hAnsi="Helvetica" w:cs="Helvetica"/>
          <w:b/>
        </w:rPr>
      </w:pPr>
      <w:r w:rsidRPr="00BB2D1F">
        <w:rPr>
          <w:rFonts w:ascii="Helvetica" w:hAnsi="Helvetica" w:cs="Helvetica"/>
          <w:b/>
        </w:rPr>
        <w:t>Resolution:</w:t>
      </w:r>
      <w:r w:rsidRPr="00BB2D1F">
        <w:rPr>
          <w:rFonts w:ascii="Helvetica" w:hAnsi="Helvetica" w:cs="Helvetica"/>
          <w:b/>
        </w:rPr>
        <w:tab/>
      </w:r>
      <w:r w:rsidR="000336C4">
        <w:rPr>
          <w:rFonts w:ascii="Helvetica" w:hAnsi="Helvetica" w:cs="Helvetica"/>
          <w:b/>
        </w:rPr>
        <w:t>Approve the June 6</w:t>
      </w:r>
      <w:r w:rsidR="000362D2">
        <w:rPr>
          <w:rFonts w:ascii="Helvetica" w:hAnsi="Helvetica" w:cs="Helvetica"/>
          <w:b/>
        </w:rPr>
        <w:t>, 201</w:t>
      </w:r>
      <w:r w:rsidR="000336C4">
        <w:rPr>
          <w:rFonts w:ascii="Helvetica" w:hAnsi="Helvetica" w:cs="Helvetica"/>
          <w:b/>
        </w:rPr>
        <w:t>4</w:t>
      </w:r>
      <w:r w:rsidR="000362D2">
        <w:rPr>
          <w:rFonts w:ascii="Helvetica" w:hAnsi="Helvetica" w:cs="Helvetica"/>
          <w:b/>
        </w:rPr>
        <w:t xml:space="preserve"> AGM </w:t>
      </w:r>
      <w:r w:rsidR="00786CAE">
        <w:rPr>
          <w:rFonts w:ascii="Helvetica" w:hAnsi="Helvetica" w:cs="Helvetica"/>
          <w:b/>
        </w:rPr>
        <w:t>m</w:t>
      </w:r>
      <w:r>
        <w:rPr>
          <w:rFonts w:ascii="Helvetica" w:hAnsi="Helvetica" w:cs="Helvetica"/>
          <w:b/>
        </w:rPr>
        <w:t>inutes</w:t>
      </w:r>
    </w:p>
    <w:p w:rsidR="000336C4" w:rsidRDefault="00D154CD">
      <w:pPr>
        <w:rPr>
          <w:rFonts w:ascii="Helvetica" w:hAnsi="Helvetica" w:cs="Helvetica"/>
        </w:rPr>
      </w:pPr>
      <w:r>
        <w:rPr>
          <w:rFonts w:ascii="Helvetica" w:hAnsi="Helvetica" w:cs="Helvetica"/>
        </w:rPr>
        <w:t>Motion:</w:t>
      </w:r>
      <w:r>
        <w:rPr>
          <w:rFonts w:ascii="Helvetica" w:hAnsi="Helvetica" w:cs="Helvetica"/>
        </w:rPr>
        <w:tab/>
      </w:r>
      <w:r w:rsidR="0032376D">
        <w:rPr>
          <w:rFonts w:ascii="Helvetica" w:hAnsi="Helvetica" w:cs="Helvetica"/>
        </w:rPr>
        <w:t>Ron Campbell</w:t>
      </w:r>
    </w:p>
    <w:p w:rsidR="000336C4" w:rsidRDefault="00D154CD">
      <w:pPr>
        <w:rPr>
          <w:rFonts w:ascii="Helvetica" w:hAnsi="Helvetica" w:cs="Helvetica"/>
        </w:rPr>
      </w:pPr>
      <w:r>
        <w:rPr>
          <w:rFonts w:ascii="Helvetica" w:hAnsi="Helvetica" w:cs="Helvetica"/>
        </w:rPr>
        <w:t>Seconded:</w:t>
      </w:r>
      <w:r>
        <w:rPr>
          <w:rFonts w:ascii="Helvetica" w:hAnsi="Helvetica" w:cs="Helvetica"/>
        </w:rPr>
        <w:tab/>
      </w:r>
      <w:r w:rsidR="0032376D">
        <w:rPr>
          <w:rFonts w:ascii="Helvetica" w:hAnsi="Helvetica" w:cs="Helvetica"/>
        </w:rPr>
        <w:t>Isabel Dopta</w:t>
      </w:r>
    </w:p>
    <w:p w:rsidR="00D154CD" w:rsidRDefault="00D154CD">
      <w:pPr>
        <w:rPr>
          <w:rFonts w:ascii="Helvetica" w:hAnsi="Helvetica" w:cs="Helvetica"/>
        </w:rPr>
      </w:pPr>
      <w:r>
        <w:rPr>
          <w:rFonts w:ascii="Helvetica" w:hAnsi="Helvetica" w:cs="Helvetica"/>
        </w:rPr>
        <w:t>Discussion:</w:t>
      </w:r>
      <w:r>
        <w:rPr>
          <w:rFonts w:ascii="Helvetica" w:hAnsi="Helvetica" w:cs="Helvetica"/>
        </w:rPr>
        <w:tab/>
        <w:t>None</w:t>
      </w:r>
    </w:p>
    <w:p w:rsidR="00D154CD" w:rsidRDefault="00D154CD">
      <w:pPr>
        <w:spacing w:after="200"/>
        <w:rPr>
          <w:rFonts w:ascii="Helvetica" w:hAnsi="Helvetica" w:cs="Helvetica"/>
        </w:rPr>
      </w:pPr>
      <w:r>
        <w:rPr>
          <w:rFonts w:ascii="Helvetica" w:hAnsi="Helvetica" w:cs="Helvetica"/>
        </w:rPr>
        <w:t>Vote:</w:t>
      </w:r>
      <w:r>
        <w:rPr>
          <w:rFonts w:ascii="Helvetica" w:hAnsi="Helvetica" w:cs="Helvetica"/>
        </w:rPr>
        <w:tab/>
      </w:r>
      <w:r>
        <w:rPr>
          <w:rFonts w:ascii="Helvetica" w:hAnsi="Helvetica" w:cs="Helvetica"/>
        </w:rPr>
        <w:tab/>
        <w:t>Carried unanimously</w:t>
      </w:r>
    </w:p>
    <w:p w:rsidR="00825965" w:rsidRDefault="00825965" w:rsidP="00825965">
      <w:pPr>
        <w:pStyle w:val="Heading1"/>
        <w:numPr>
          <w:ilvl w:val="0"/>
          <w:numId w:val="17"/>
        </w:numPr>
        <w:rPr>
          <w:rFonts w:ascii="Helvetica" w:eastAsia="Times New Roman" w:hAnsi="Helvetica" w:cs="Helvetica"/>
          <w:b/>
          <w:color w:val="auto"/>
          <w:sz w:val="28"/>
          <w:szCs w:val="28"/>
          <w:lang w:eastAsia="en-CA"/>
        </w:rPr>
      </w:pPr>
      <w:r>
        <w:rPr>
          <w:rFonts w:ascii="Helvetica" w:eastAsia="Times New Roman" w:hAnsi="Helvetica" w:cs="Helvetica"/>
          <w:b/>
          <w:color w:val="auto"/>
          <w:sz w:val="28"/>
          <w:szCs w:val="28"/>
          <w:lang w:eastAsia="en-CA"/>
        </w:rPr>
        <w:t>Executive Director’s Year in Review</w:t>
      </w:r>
      <w:r w:rsidR="00F27F07">
        <w:rPr>
          <w:rFonts w:ascii="Helvetica" w:eastAsia="Times New Roman" w:hAnsi="Helvetica" w:cs="Helvetica"/>
          <w:b/>
          <w:color w:val="auto"/>
          <w:sz w:val="28"/>
          <w:szCs w:val="28"/>
          <w:lang w:eastAsia="en-CA"/>
        </w:rPr>
        <w:t xml:space="preserve"> &amp; Highlights of 3-Year Operations Plan</w:t>
      </w:r>
    </w:p>
    <w:p w:rsidR="00313256" w:rsidRPr="00313256" w:rsidRDefault="00313256" w:rsidP="00313256">
      <w:pPr>
        <w:rPr>
          <w:lang w:eastAsia="en-CA"/>
        </w:rPr>
      </w:pPr>
    </w:p>
    <w:p w:rsidR="00313256" w:rsidRDefault="00313256" w:rsidP="00313256">
      <w:pPr>
        <w:pStyle w:val="ListParagraph"/>
        <w:ind w:left="0"/>
        <w:rPr>
          <w:rFonts w:ascii="Helvetica" w:hAnsi="Helvetica" w:cs="Helvetica"/>
        </w:rPr>
      </w:pPr>
      <w:r>
        <w:rPr>
          <w:rFonts w:ascii="Helvetica" w:hAnsi="Helvetica" w:cs="Helvetica"/>
        </w:rPr>
        <w:t>Cher Mereweather, Provision’s Execu</w:t>
      </w:r>
      <w:r w:rsidR="006268F7">
        <w:rPr>
          <w:rFonts w:ascii="Helvetica" w:hAnsi="Helvetica" w:cs="Helvetica"/>
        </w:rPr>
        <w:t>tive Director, began the review/</w:t>
      </w:r>
      <w:r>
        <w:rPr>
          <w:rFonts w:ascii="Helvetica" w:hAnsi="Helvetica" w:cs="Helvetica"/>
        </w:rPr>
        <w:t xml:space="preserve">highlights by playing </w:t>
      </w:r>
      <w:r w:rsidR="00441A21">
        <w:rPr>
          <w:rFonts w:ascii="Helvetica" w:hAnsi="Helvetica" w:cs="Helvetica"/>
        </w:rPr>
        <w:t xml:space="preserve">Provision’s “Sustainability Unwrapped” </w:t>
      </w:r>
      <w:r>
        <w:rPr>
          <w:rFonts w:ascii="Helvetica" w:hAnsi="Helvetica" w:cs="Helvetica"/>
        </w:rPr>
        <w:t>video and advised that 2 more videos will be released this year.</w:t>
      </w:r>
    </w:p>
    <w:p w:rsidR="00313256" w:rsidRDefault="00313256" w:rsidP="00313256">
      <w:pPr>
        <w:pStyle w:val="ListParagraph"/>
        <w:ind w:left="0"/>
        <w:rPr>
          <w:rFonts w:ascii="Helvetica" w:hAnsi="Helvetica" w:cs="Helvetica"/>
        </w:rPr>
      </w:pPr>
      <w:r>
        <w:rPr>
          <w:rFonts w:ascii="Helvetica" w:hAnsi="Helvetica" w:cs="Helvetica"/>
        </w:rPr>
        <w:t xml:space="preserve"> </w:t>
      </w:r>
    </w:p>
    <w:p w:rsidR="00313256" w:rsidRDefault="00313256" w:rsidP="00F70E40">
      <w:pPr>
        <w:pStyle w:val="ListParagraph"/>
        <w:ind w:left="0"/>
        <w:rPr>
          <w:rFonts w:ascii="Helvetica" w:hAnsi="Helvetica" w:cs="Helvetica"/>
        </w:rPr>
      </w:pPr>
      <w:r>
        <w:rPr>
          <w:rFonts w:ascii="Helvetica" w:hAnsi="Helvetica" w:cs="Helvetica"/>
        </w:rPr>
        <w:t>C</w:t>
      </w:r>
      <w:r w:rsidRPr="00313256">
        <w:rPr>
          <w:rFonts w:ascii="Helvetica" w:hAnsi="Helvetica" w:cs="Helvetica"/>
        </w:rPr>
        <w:t>her provided a high level operations update for 201</w:t>
      </w:r>
      <w:r>
        <w:rPr>
          <w:rFonts w:ascii="Helvetica" w:hAnsi="Helvetica" w:cs="Helvetica"/>
        </w:rPr>
        <w:t>4</w:t>
      </w:r>
      <w:r w:rsidRPr="00313256">
        <w:rPr>
          <w:rFonts w:ascii="Helvetica" w:hAnsi="Helvetica" w:cs="Helvetica"/>
        </w:rPr>
        <w:t>-1</w:t>
      </w:r>
      <w:r>
        <w:rPr>
          <w:rFonts w:ascii="Helvetica" w:hAnsi="Helvetica" w:cs="Helvetica"/>
        </w:rPr>
        <w:t>5</w:t>
      </w:r>
      <w:r w:rsidRPr="00313256">
        <w:rPr>
          <w:rFonts w:ascii="Helvetica" w:hAnsi="Helvetica" w:cs="Helvetica"/>
        </w:rPr>
        <w:t xml:space="preserve">, reviewed Provision’s achievements, as well as opportunities and priorities for the upcoming year. </w:t>
      </w:r>
      <w:r w:rsidR="00EB27D1">
        <w:rPr>
          <w:rFonts w:ascii="Helvetica" w:hAnsi="Helvetica" w:cs="Helvetica"/>
        </w:rPr>
        <w:t>Highlights and details</w:t>
      </w:r>
      <w:r w:rsidR="006268F7">
        <w:rPr>
          <w:rFonts w:ascii="Helvetica" w:hAnsi="Helvetica" w:cs="Helvetica"/>
        </w:rPr>
        <w:t xml:space="preserve"> </w:t>
      </w:r>
      <w:r w:rsidR="00EB27D1">
        <w:rPr>
          <w:rFonts w:ascii="Helvetica" w:hAnsi="Helvetica" w:cs="Helvetica"/>
        </w:rPr>
        <w:t xml:space="preserve">from the presentation can be found in Cher’s </w:t>
      </w:r>
      <w:hyperlink r:id="rId10" w:history="1">
        <w:r w:rsidR="00EB27D1" w:rsidRPr="007E09FB">
          <w:rPr>
            <w:rStyle w:val="Hyperlink"/>
            <w:rFonts w:ascii="Helvetica" w:hAnsi="Helvetica" w:cs="Helvetica"/>
          </w:rPr>
          <w:t>presentation slides</w:t>
        </w:r>
      </w:hyperlink>
      <w:r w:rsidR="00EB27D1">
        <w:rPr>
          <w:rFonts w:ascii="Helvetica" w:hAnsi="Helvetica" w:cs="Helvetica"/>
        </w:rPr>
        <w:t>.</w:t>
      </w:r>
    </w:p>
    <w:p w:rsidR="00A0765A" w:rsidRDefault="00A0765A" w:rsidP="005E591A">
      <w:pPr>
        <w:pStyle w:val="ListParagraph"/>
        <w:spacing w:after="200"/>
        <w:ind w:left="1440"/>
        <w:rPr>
          <w:rFonts w:ascii="Helvetica" w:hAnsi="Helvetica" w:cs="Helvetica"/>
        </w:rPr>
      </w:pPr>
      <w:bookmarkStart w:id="0" w:name="_GoBack"/>
      <w:bookmarkEnd w:id="0"/>
    </w:p>
    <w:p w:rsidR="005540B5" w:rsidRDefault="005540B5">
      <w:pPr>
        <w:rPr>
          <w:rFonts w:ascii="Helvetica" w:hAnsi="Helvetica" w:cs="Helvetica"/>
          <w:b/>
          <w:sz w:val="28"/>
          <w:szCs w:val="28"/>
        </w:rPr>
      </w:pPr>
      <w:r>
        <w:rPr>
          <w:rFonts w:ascii="Helvetica" w:hAnsi="Helvetica" w:cs="Helvetica"/>
          <w:b/>
          <w:sz w:val="28"/>
          <w:szCs w:val="28"/>
        </w:rPr>
        <w:br w:type="page"/>
      </w:r>
    </w:p>
    <w:p w:rsidR="00825965" w:rsidRPr="00D768C0" w:rsidRDefault="00825965" w:rsidP="00D768C0">
      <w:pPr>
        <w:pStyle w:val="ListParagraph"/>
        <w:numPr>
          <w:ilvl w:val="0"/>
          <w:numId w:val="17"/>
        </w:numPr>
        <w:rPr>
          <w:rFonts w:ascii="Helvetica" w:hAnsi="Helvetica" w:cs="Helvetica"/>
          <w:b/>
          <w:sz w:val="28"/>
          <w:szCs w:val="28"/>
        </w:rPr>
      </w:pPr>
      <w:r w:rsidRPr="00D768C0">
        <w:rPr>
          <w:rFonts w:ascii="Helvetica" w:hAnsi="Helvetica" w:cs="Helvetica"/>
          <w:b/>
          <w:sz w:val="28"/>
          <w:szCs w:val="28"/>
        </w:rPr>
        <w:lastRenderedPageBreak/>
        <w:t>Election of Directors</w:t>
      </w:r>
    </w:p>
    <w:p w:rsidR="00D768C0" w:rsidRDefault="00D768C0" w:rsidP="00D768C0">
      <w:pPr>
        <w:rPr>
          <w:rFonts w:ascii="Helvetica" w:hAnsi="Helvetica" w:cs="Helvetica"/>
          <w:b/>
          <w:sz w:val="28"/>
          <w:szCs w:val="28"/>
        </w:rPr>
      </w:pPr>
    </w:p>
    <w:p w:rsidR="00D768C0" w:rsidRDefault="00D768C0" w:rsidP="00D768C0">
      <w:pPr>
        <w:spacing w:after="200"/>
        <w:rPr>
          <w:rFonts w:ascii="Helvetica" w:hAnsi="Helvetica" w:cs="Helvetica"/>
        </w:rPr>
      </w:pPr>
      <w:r>
        <w:rPr>
          <w:rFonts w:ascii="Helvetica" w:hAnsi="Helvetica" w:cs="Helvetica"/>
        </w:rPr>
        <w:t>The Chair proposed the following individuals to stand as Directors:</w:t>
      </w:r>
    </w:p>
    <w:p w:rsidR="00D768C0" w:rsidRPr="005540B5" w:rsidRDefault="006268F7" w:rsidP="005540B5">
      <w:pPr>
        <w:pStyle w:val="ListParagraph"/>
        <w:numPr>
          <w:ilvl w:val="0"/>
          <w:numId w:val="49"/>
        </w:numPr>
        <w:rPr>
          <w:rFonts w:ascii="Helvetica" w:hAnsi="Helvetica" w:cs="Helvetica"/>
        </w:rPr>
      </w:pPr>
      <w:r w:rsidRPr="005540B5">
        <w:rPr>
          <w:rFonts w:ascii="Helvetica" w:hAnsi="Helvetica" w:cs="Helvetica"/>
        </w:rPr>
        <w:t>Paul He</w:t>
      </w:r>
      <w:r w:rsidR="00D768C0" w:rsidRPr="005540B5">
        <w:rPr>
          <w:rFonts w:ascii="Helvetica" w:hAnsi="Helvetica" w:cs="Helvetica"/>
        </w:rPr>
        <w:t>therington, Baking Association</w:t>
      </w:r>
      <w:r w:rsidRPr="005540B5">
        <w:rPr>
          <w:rFonts w:ascii="Helvetica" w:hAnsi="Helvetica" w:cs="Helvetica"/>
        </w:rPr>
        <w:t xml:space="preserve"> of Canada</w:t>
      </w:r>
    </w:p>
    <w:p w:rsidR="00D768C0" w:rsidRPr="005540B5" w:rsidRDefault="006268F7" w:rsidP="005540B5">
      <w:pPr>
        <w:pStyle w:val="ListParagraph"/>
        <w:numPr>
          <w:ilvl w:val="0"/>
          <w:numId w:val="49"/>
        </w:numPr>
        <w:rPr>
          <w:rFonts w:ascii="Helvetica" w:hAnsi="Helvetica" w:cs="Helvetica"/>
        </w:rPr>
      </w:pPr>
      <w:r w:rsidRPr="005540B5">
        <w:rPr>
          <w:rFonts w:ascii="Helvetica" w:hAnsi="Helvetica" w:cs="Helvetica"/>
        </w:rPr>
        <w:t xml:space="preserve">Walter Kraus, </w:t>
      </w:r>
      <w:r w:rsidR="00D768C0" w:rsidRPr="005540B5">
        <w:rPr>
          <w:rFonts w:ascii="Helvetica" w:hAnsi="Helvetica" w:cs="Helvetica"/>
        </w:rPr>
        <w:t xml:space="preserve">Baking </w:t>
      </w:r>
      <w:r w:rsidRPr="005540B5">
        <w:rPr>
          <w:rFonts w:ascii="Helvetica" w:hAnsi="Helvetica" w:cs="Helvetica"/>
        </w:rPr>
        <w:t>Association of Canada</w:t>
      </w:r>
    </w:p>
    <w:p w:rsidR="00D768C0" w:rsidRPr="005540B5" w:rsidRDefault="006268F7" w:rsidP="005540B5">
      <w:pPr>
        <w:pStyle w:val="ListParagraph"/>
        <w:numPr>
          <w:ilvl w:val="0"/>
          <w:numId w:val="49"/>
        </w:numPr>
        <w:rPr>
          <w:rFonts w:ascii="Helvetica" w:hAnsi="Helvetica" w:cs="Helvetica"/>
        </w:rPr>
      </w:pPr>
      <w:r w:rsidRPr="005540B5">
        <w:rPr>
          <w:rFonts w:ascii="Helvetica" w:hAnsi="Helvetica" w:cs="Helvetica"/>
        </w:rPr>
        <w:t xml:space="preserve">Ron Campbell, </w:t>
      </w:r>
      <w:r w:rsidR="00D768C0" w:rsidRPr="005540B5">
        <w:rPr>
          <w:rFonts w:ascii="Helvetica" w:hAnsi="Helvetica" w:cs="Helvetica"/>
        </w:rPr>
        <w:t xml:space="preserve">Ontario </w:t>
      </w:r>
      <w:proofErr w:type="spellStart"/>
      <w:r w:rsidR="00D768C0" w:rsidRPr="005540B5">
        <w:rPr>
          <w:rFonts w:ascii="Helvetica" w:hAnsi="Helvetica" w:cs="Helvetica"/>
        </w:rPr>
        <w:t>Agri</w:t>
      </w:r>
      <w:proofErr w:type="spellEnd"/>
      <w:r w:rsidR="00D768C0" w:rsidRPr="005540B5">
        <w:rPr>
          <w:rFonts w:ascii="Helvetica" w:hAnsi="Helvetica" w:cs="Helvetica"/>
        </w:rPr>
        <w:t xml:space="preserve"> Business Association</w:t>
      </w:r>
    </w:p>
    <w:p w:rsidR="00D768C0" w:rsidRPr="005540B5" w:rsidRDefault="006268F7" w:rsidP="005540B5">
      <w:pPr>
        <w:pStyle w:val="ListParagraph"/>
        <w:numPr>
          <w:ilvl w:val="0"/>
          <w:numId w:val="49"/>
        </w:numPr>
        <w:rPr>
          <w:rFonts w:ascii="Helvetica" w:hAnsi="Helvetica" w:cs="Helvetica"/>
        </w:rPr>
      </w:pPr>
      <w:r w:rsidRPr="005540B5">
        <w:rPr>
          <w:rFonts w:ascii="Helvetica" w:hAnsi="Helvetica" w:cs="Helvetica"/>
        </w:rPr>
        <w:t xml:space="preserve">Stacee Sokoloff, </w:t>
      </w:r>
      <w:r w:rsidR="00D768C0" w:rsidRPr="005540B5">
        <w:rPr>
          <w:rFonts w:ascii="Helvetica" w:hAnsi="Helvetica" w:cs="Helvetica"/>
        </w:rPr>
        <w:t>Ontario Dairy Council</w:t>
      </w:r>
    </w:p>
    <w:p w:rsidR="00D768C0" w:rsidRPr="005540B5" w:rsidRDefault="006268F7" w:rsidP="005540B5">
      <w:pPr>
        <w:pStyle w:val="ListParagraph"/>
        <w:numPr>
          <w:ilvl w:val="0"/>
          <w:numId w:val="49"/>
        </w:numPr>
        <w:rPr>
          <w:rFonts w:ascii="Helvetica" w:hAnsi="Helvetica" w:cs="Helvetica"/>
        </w:rPr>
      </w:pPr>
      <w:r w:rsidRPr="005540B5">
        <w:rPr>
          <w:rFonts w:ascii="Helvetica" w:hAnsi="Helvetica" w:cs="Helvetica"/>
        </w:rPr>
        <w:t xml:space="preserve">Anne Tennier, </w:t>
      </w:r>
      <w:r w:rsidR="00D768C0" w:rsidRPr="005540B5">
        <w:rPr>
          <w:rFonts w:ascii="Helvetica" w:hAnsi="Helvetica" w:cs="Helvetica"/>
        </w:rPr>
        <w:t>Food and Beverage Ontario</w:t>
      </w:r>
    </w:p>
    <w:p w:rsidR="00D768C0" w:rsidRPr="005540B5" w:rsidRDefault="006268F7" w:rsidP="005540B5">
      <w:pPr>
        <w:pStyle w:val="ListParagraph"/>
        <w:numPr>
          <w:ilvl w:val="0"/>
          <w:numId w:val="49"/>
        </w:numPr>
        <w:rPr>
          <w:rFonts w:ascii="Helvetica" w:hAnsi="Helvetica" w:cs="Helvetica"/>
        </w:rPr>
      </w:pPr>
      <w:r w:rsidRPr="005540B5">
        <w:rPr>
          <w:rFonts w:ascii="Helvetica" w:hAnsi="Helvetica" w:cs="Helvetica"/>
        </w:rPr>
        <w:t xml:space="preserve">Robert Cash, </w:t>
      </w:r>
      <w:r w:rsidR="00D768C0" w:rsidRPr="005540B5">
        <w:rPr>
          <w:rFonts w:ascii="Helvetica" w:hAnsi="Helvetica" w:cs="Helvetica"/>
        </w:rPr>
        <w:t>Canadian Oilseed Processors Association</w:t>
      </w:r>
    </w:p>
    <w:p w:rsidR="00D768C0" w:rsidRPr="00E57AB9" w:rsidRDefault="00D768C0" w:rsidP="00D768C0">
      <w:pPr>
        <w:spacing w:after="200"/>
        <w:ind w:left="720"/>
        <w:contextualSpacing/>
        <w:rPr>
          <w:rFonts w:ascii="Helvetica" w:hAnsi="Helvetica" w:cs="Helvetica"/>
        </w:rPr>
      </w:pPr>
    </w:p>
    <w:p w:rsidR="00D768C0" w:rsidRDefault="00D768C0" w:rsidP="00D768C0">
      <w:pPr>
        <w:spacing w:after="200"/>
        <w:rPr>
          <w:rFonts w:ascii="Helvetica" w:hAnsi="Helvetica" w:cs="Helvetica"/>
        </w:rPr>
      </w:pPr>
      <w:r>
        <w:rPr>
          <w:rFonts w:ascii="Helvetica" w:hAnsi="Helvetica" w:cs="Helvetica"/>
        </w:rPr>
        <w:t xml:space="preserve">The Chair opened nominations to the floor.  There were no </w:t>
      </w:r>
      <w:r w:rsidR="005540B5">
        <w:rPr>
          <w:rFonts w:ascii="Helvetica" w:hAnsi="Helvetica" w:cs="Helvetica"/>
        </w:rPr>
        <w:t>further</w:t>
      </w:r>
      <w:r>
        <w:rPr>
          <w:rFonts w:ascii="Helvetica" w:hAnsi="Helvetica" w:cs="Helvetica"/>
        </w:rPr>
        <w:t xml:space="preserve"> nominations.</w:t>
      </w:r>
    </w:p>
    <w:p w:rsidR="000336C4" w:rsidRPr="00BB2D1F" w:rsidRDefault="000336C4" w:rsidP="000336C4">
      <w:pPr>
        <w:rPr>
          <w:rFonts w:ascii="Helvetica" w:hAnsi="Helvetica" w:cs="Helvetica"/>
          <w:b/>
        </w:rPr>
      </w:pPr>
      <w:r w:rsidRPr="00BB2D1F">
        <w:rPr>
          <w:rFonts w:ascii="Helvetica" w:hAnsi="Helvetica" w:cs="Helvetica"/>
          <w:b/>
        </w:rPr>
        <w:t>Resolution:</w:t>
      </w:r>
      <w:r w:rsidRPr="00BB2D1F">
        <w:rPr>
          <w:rFonts w:ascii="Helvetica" w:hAnsi="Helvetica" w:cs="Helvetica"/>
          <w:b/>
        </w:rPr>
        <w:tab/>
      </w:r>
      <w:r>
        <w:rPr>
          <w:rFonts w:ascii="Helvetica" w:hAnsi="Helvetica" w:cs="Helvetica"/>
          <w:b/>
        </w:rPr>
        <w:t xml:space="preserve">Election of </w:t>
      </w:r>
      <w:r w:rsidR="005540B5">
        <w:rPr>
          <w:rFonts w:ascii="Helvetica" w:hAnsi="Helvetica" w:cs="Helvetica"/>
          <w:b/>
        </w:rPr>
        <w:t xml:space="preserve">Suite of </w:t>
      </w:r>
      <w:r>
        <w:rPr>
          <w:rFonts w:ascii="Helvetica" w:hAnsi="Helvetica" w:cs="Helvetica"/>
          <w:b/>
        </w:rPr>
        <w:t>Directors</w:t>
      </w:r>
    </w:p>
    <w:p w:rsidR="000336C4" w:rsidRDefault="000336C4" w:rsidP="000336C4">
      <w:pPr>
        <w:rPr>
          <w:rFonts w:ascii="Helvetica" w:hAnsi="Helvetica" w:cs="Helvetica"/>
        </w:rPr>
      </w:pPr>
      <w:r>
        <w:rPr>
          <w:rFonts w:ascii="Helvetica" w:hAnsi="Helvetica" w:cs="Helvetica"/>
        </w:rPr>
        <w:t>Discussion:</w:t>
      </w:r>
      <w:r>
        <w:rPr>
          <w:rFonts w:ascii="Helvetica" w:hAnsi="Helvetica" w:cs="Helvetica"/>
        </w:rPr>
        <w:tab/>
        <w:t>None</w:t>
      </w:r>
    </w:p>
    <w:p w:rsidR="000336C4" w:rsidRDefault="000336C4" w:rsidP="000336C4">
      <w:pPr>
        <w:spacing w:after="200"/>
        <w:rPr>
          <w:rFonts w:ascii="Helvetica" w:hAnsi="Helvetica" w:cs="Helvetica"/>
        </w:rPr>
      </w:pPr>
      <w:r>
        <w:rPr>
          <w:rFonts w:ascii="Helvetica" w:hAnsi="Helvetica" w:cs="Helvetica"/>
        </w:rPr>
        <w:t>Vote:</w:t>
      </w:r>
      <w:r>
        <w:rPr>
          <w:rFonts w:ascii="Helvetica" w:hAnsi="Helvetica" w:cs="Helvetica"/>
        </w:rPr>
        <w:tab/>
      </w:r>
      <w:r>
        <w:rPr>
          <w:rFonts w:ascii="Helvetica" w:hAnsi="Helvetica" w:cs="Helvetica"/>
        </w:rPr>
        <w:tab/>
        <w:t>Carried unanimously</w:t>
      </w:r>
    </w:p>
    <w:p w:rsidR="00825965" w:rsidRDefault="00825965" w:rsidP="00825965">
      <w:pPr>
        <w:pStyle w:val="ListParagraph"/>
        <w:numPr>
          <w:ilvl w:val="0"/>
          <w:numId w:val="46"/>
        </w:numPr>
        <w:tabs>
          <w:tab w:val="left" w:pos="5245"/>
        </w:tabs>
        <w:rPr>
          <w:rFonts w:ascii="Helvetica" w:hAnsi="Helvetica" w:cs="Helvetica"/>
          <w:b/>
          <w:sz w:val="28"/>
          <w:szCs w:val="28"/>
        </w:rPr>
      </w:pPr>
      <w:r w:rsidRPr="00825965">
        <w:rPr>
          <w:rFonts w:ascii="Helvetica" w:hAnsi="Helvetica" w:cs="Helvetica"/>
          <w:b/>
          <w:sz w:val="28"/>
          <w:szCs w:val="28"/>
        </w:rPr>
        <w:t>Consideration of 2014-15 Financial Statements</w:t>
      </w:r>
    </w:p>
    <w:p w:rsidR="000C3EA9" w:rsidRDefault="000C3EA9" w:rsidP="000C3EA9">
      <w:pPr>
        <w:pStyle w:val="ListParagraph"/>
        <w:spacing w:after="200"/>
        <w:ind w:left="0"/>
        <w:rPr>
          <w:rFonts w:ascii="Helvetica" w:hAnsi="Helvetica" w:cs="Helvetica"/>
        </w:rPr>
      </w:pPr>
    </w:p>
    <w:p w:rsidR="000C3EA9" w:rsidRDefault="000C3EA9" w:rsidP="000C3EA9">
      <w:pPr>
        <w:pStyle w:val="ListParagraph"/>
        <w:spacing w:after="200"/>
        <w:ind w:left="0"/>
        <w:rPr>
          <w:rFonts w:ascii="Helvetica" w:hAnsi="Helvetica" w:cs="Helvetica"/>
        </w:rPr>
      </w:pPr>
      <w:r w:rsidRPr="000C3EA9">
        <w:rPr>
          <w:rFonts w:ascii="Helvetica" w:hAnsi="Helvetica" w:cs="Helvetica"/>
        </w:rPr>
        <w:t>The Chair invited Colleen Gallagher, Senior Manager from RLB LLP (Provision’s Auditor) to present Provision’s 2014</w:t>
      </w:r>
      <w:r w:rsidR="006268F7">
        <w:rPr>
          <w:rFonts w:ascii="Helvetica" w:hAnsi="Helvetica" w:cs="Helvetica"/>
        </w:rPr>
        <w:t>-15</w:t>
      </w:r>
      <w:r w:rsidRPr="000C3EA9">
        <w:rPr>
          <w:rFonts w:ascii="Helvetica" w:hAnsi="Helvetica" w:cs="Helvetica"/>
        </w:rPr>
        <w:t xml:space="preserve"> financial statements. He noted that the financial statements were appr</w:t>
      </w:r>
      <w:r>
        <w:rPr>
          <w:rFonts w:ascii="Helvetica" w:hAnsi="Helvetica" w:cs="Helvetica"/>
        </w:rPr>
        <w:t>oved by the Board of Directors.</w:t>
      </w:r>
    </w:p>
    <w:p w:rsidR="000C3EA9" w:rsidRDefault="000C3EA9" w:rsidP="000C3EA9">
      <w:pPr>
        <w:spacing w:after="200"/>
        <w:rPr>
          <w:rFonts w:ascii="Helvetica" w:hAnsi="Helvetica" w:cs="Helvetica"/>
        </w:rPr>
      </w:pPr>
      <w:r>
        <w:rPr>
          <w:rFonts w:ascii="Helvetica" w:hAnsi="Helvetica" w:cs="Helvetica"/>
        </w:rPr>
        <w:t>Colleen opened the discussion by reviewing the audited financial statements for the year ending March 31, 2015. She informed the members that according to the Independent Auditor’s Report (page 3 of the financial statements), the financial statements present fair in all material respects, including the financial position of Provision Coalition at March 31, 201</w:t>
      </w:r>
      <w:r w:rsidR="006268F7">
        <w:rPr>
          <w:rFonts w:ascii="Helvetica" w:hAnsi="Helvetica" w:cs="Helvetica"/>
        </w:rPr>
        <w:t>5</w:t>
      </w:r>
      <w:r>
        <w:rPr>
          <w:rFonts w:ascii="Helvetica" w:hAnsi="Helvetica" w:cs="Helvetica"/>
        </w:rPr>
        <w:t xml:space="preserve"> and the results of its operations and cash flows for the year that ended, in accordance with the Canadian accounting standards for not for profit organizations. She also reviewed Provision’s statement of financial position, including assets, liabilities, and net assets. Colleen also went over the statement of revenues, expenditures and changes in net assets for the year. </w:t>
      </w:r>
    </w:p>
    <w:p w:rsidR="000C3EA9" w:rsidRDefault="000C3EA9" w:rsidP="000C3EA9">
      <w:pPr>
        <w:spacing w:after="200"/>
        <w:rPr>
          <w:rFonts w:ascii="Helvetica" w:hAnsi="Helvetica" w:cs="Helvetica"/>
        </w:rPr>
      </w:pPr>
      <w:r>
        <w:rPr>
          <w:rFonts w:ascii="Helvetica" w:hAnsi="Helvetica" w:cs="Helvetica"/>
        </w:rPr>
        <w:t>The Chair asked the members for additional questions or comments. None were declared.</w:t>
      </w:r>
    </w:p>
    <w:p w:rsidR="000C3EA9" w:rsidRDefault="000C3EA9" w:rsidP="000C3EA9">
      <w:pPr>
        <w:rPr>
          <w:rFonts w:ascii="Helvetica" w:hAnsi="Helvetica" w:cs="Helvetica"/>
        </w:rPr>
      </w:pPr>
      <w:r>
        <w:rPr>
          <w:rFonts w:ascii="Helvetica" w:hAnsi="Helvetica" w:cs="Helvetica"/>
        </w:rPr>
        <w:t>The following resolutions were carried following the discussion on the 201</w:t>
      </w:r>
      <w:r w:rsidR="006268F7">
        <w:rPr>
          <w:rFonts w:ascii="Helvetica" w:hAnsi="Helvetica" w:cs="Helvetica"/>
        </w:rPr>
        <w:t>4</w:t>
      </w:r>
      <w:r>
        <w:rPr>
          <w:rFonts w:ascii="Helvetica" w:hAnsi="Helvetica" w:cs="Helvetica"/>
        </w:rPr>
        <w:t>-1</w:t>
      </w:r>
      <w:r w:rsidR="006268F7">
        <w:rPr>
          <w:rFonts w:ascii="Helvetica" w:hAnsi="Helvetica" w:cs="Helvetica"/>
        </w:rPr>
        <w:t>5</w:t>
      </w:r>
      <w:r>
        <w:rPr>
          <w:rFonts w:ascii="Helvetica" w:hAnsi="Helvetica" w:cs="Helvetica"/>
        </w:rPr>
        <w:t xml:space="preserve"> financial statements:</w:t>
      </w:r>
    </w:p>
    <w:p w:rsidR="00825965" w:rsidRPr="00825965" w:rsidRDefault="00825965" w:rsidP="00825965">
      <w:pPr>
        <w:pStyle w:val="ListParagraph"/>
        <w:tabs>
          <w:tab w:val="left" w:pos="5245"/>
        </w:tabs>
        <w:rPr>
          <w:rFonts w:ascii="Helvetica" w:hAnsi="Helvetica" w:cs="Helvetica"/>
          <w:b/>
          <w:sz w:val="28"/>
          <w:szCs w:val="28"/>
        </w:rPr>
      </w:pPr>
    </w:p>
    <w:p w:rsidR="001017BD" w:rsidRPr="00BB2D1F" w:rsidRDefault="001017BD">
      <w:pPr>
        <w:ind w:left="1440" w:hanging="1440"/>
        <w:rPr>
          <w:rFonts w:ascii="Helvetica" w:hAnsi="Helvetica" w:cs="Helvetica"/>
          <w:b/>
        </w:rPr>
      </w:pPr>
      <w:r w:rsidRPr="00BB2D1F">
        <w:rPr>
          <w:rFonts w:ascii="Helvetica" w:hAnsi="Helvetica" w:cs="Helvetica"/>
          <w:b/>
        </w:rPr>
        <w:t>Resolution:</w:t>
      </w:r>
      <w:r w:rsidRPr="00BB2D1F">
        <w:rPr>
          <w:rFonts w:ascii="Helvetica" w:hAnsi="Helvetica" w:cs="Helvetica"/>
          <w:b/>
        </w:rPr>
        <w:tab/>
      </w:r>
      <w:r>
        <w:rPr>
          <w:rFonts w:ascii="Helvetica" w:hAnsi="Helvetica" w:cs="Helvetica"/>
          <w:b/>
        </w:rPr>
        <w:t xml:space="preserve">Approve the </w:t>
      </w:r>
      <w:r w:rsidR="004D717A">
        <w:rPr>
          <w:rFonts w:ascii="Helvetica" w:hAnsi="Helvetica" w:cs="Helvetica"/>
          <w:b/>
        </w:rPr>
        <w:t>a</w:t>
      </w:r>
      <w:r>
        <w:rPr>
          <w:rFonts w:ascii="Helvetica" w:hAnsi="Helvetica" w:cs="Helvetica"/>
          <w:b/>
        </w:rPr>
        <w:t xml:space="preserve">uditor’s </w:t>
      </w:r>
      <w:r w:rsidR="004D717A">
        <w:rPr>
          <w:rFonts w:ascii="Helvetica" w:hAnsi="Helvetica" w:cs="Helvetica"/>
          <w:b/>
        </w:rPr>
        <w:t>r</w:t>
      </w:r>
      <w:r>
        <w:rPr>
          <w:rFonts w:ascii="Helvetica" w:hAnsi="Helvetica" w:cs="Helvetica"/>
          <w:b/>
        </w:rPr>
        <w:t>eport</w:t>
      </w:r>
    </w:p>
    <w:p w:rsidR="001017BD" w:rsidRDefault="001017BD">
      <w:pPr>
        <w:rPr>
          <w:rFonts w:ascii="Helvetica" w:hAnsi="Helvetica" w:cs="Helvetica"/>
        </w:rPr>
      </w:pPr>
      <w:r>
        <w:rPr>
          <w:rFonts w:ascii="Helvetica" w:hAnsi="Helvetica" w:cs="Helvetica"/>
        </w:rPr>
        <w:t>Motion:</w:t>
      </w:r>
      <w:r>
        <w:rPr>
          <w:rFonts w:ascii="Helvetica" w:hAnsi="Helvetica" w:cs="Helvetica"/>
        </w:rPr>
        <w:tab/>
      </w:r>
      <w:r w:rsidR="001D0405">
        <w:rPr>
          <w:rFonts w:ascii="Helvetica" w:hAnsi="Helvetica" w:cs="Helvetica"/>
        </w:rPr>
        <w:t>Ron Campbell</w:t>
      </w:r>
    </w:p>
    <w:p w:rsidR="001017BD" w:rsidRDefault="001017BD">
      <w:pPr>
        <w:rPr>
          <w:rFonts w:ascii="Helvetica" w:hAnsi="Helvetica" w:cs="Helvetica"/>
        </w:rPr>
      </w:pPr>
      <w:r>
        <w:rPr>
          <w:rFonts w:ascii="Helvetica" w:hAnsi="Helvetica" w:cs="Helvetica"/>
        </w:rPr>
        <w:t>Seconded:</w:t>
      </w:r>
      <w:r>
        <w:rPr>
          <w:rFonts w:ascii="Helvetica" w:hAnsi="Helvetica" w:cs="Helvetica"/>
        </w:rPr>
        <w:tab/>
      </w:r>
      <w:r w:rsidR="001D0405">
        <w:rPr>
          <w:rFonts w:ascii="Helvetica" w:hAnsi="Helvetica" w:cs="Helvetica"/>
        </w:rPr>
        <w:t>Don Epps</w:t>
      </w:r>
    </w:p>
    <w:p w:rsidR="001017BD" w:rsidRDefault="001017BD">
      <w:pPr>
        <w:rPr>
          <w:rFonts w:ascii="Helvetica" w:hAnsi="Helvetica" w:cs="Helvetica"/>
        </w:rPr>
      </w:pPr>
      <w:r>
        <w:rPr>
          <w:rFonts w:ascii="Helvetica" w:hAnsi="Helvetica" w:cs="Helvetica"/>
        </w:rPr>
        <w:t>Discussion:</w:t>
      </w:r>
      <w:r>
        <w:rPr>
          <w:rFonts w:ascii="Helvetica" w:hAnsi="Helvetica" w:cs="Helvetica"/>
        </w:rPr>
        <w:tab/>
        <w:t>None</w:t>
      </w:r>
    </w:p>
    <w:p w:rsidR="001017BD" w:rsidRDefault="001017BD">
      <w:pPr>
        <w:spacing w:after="200"/>
        <w:rPr>
          <w:rFonts w:ascii="Helvetica" w:hAnsi="Helvetica" w:cs="Helvetica"/>
        </w:rPr>
      </w:pPr>
      <w:r>
        <w:rPr>
          <w:rFonts w:ascii="Helvetica" w:hAnsi="Helvetica" w:cs="Helvetica"/>
        </w:rPr>
        <w:t>Vote:</w:t>
      </w:r>
      <w:r>
        <w:rPr>
          <w:rFonts w:ascii="Helvetica" w:hAnsi="Helvetica" w:cs="Helvetica"/>
        </w:rPr>
        <w:tab/>
      </w:r>
      <w:r>
        <w:rPr>
          <w:rFonts w:ascii="Helvetica" w:hAnsi="Helvetica" w:cs="Helvetica"/>
        </w:rPr>
        <w:tab/>
        <w:t>Carried unanimously</w:t>
      </w:r>
    </w:p>
    <w:p w:rsidR="00FD3E46" w:rsidRPr="00BB2D1F" w:rsidRDefault="00FD3E46">
      <w:pPr>
        <w:rPr>
          <w:rFonts w:ascii="Helvetica" w:hAnsi="Helvetica" w:cs="Helvetica"/>
          <w:b/>
        </w:rPr>
      </w:pPr>
      <w:r w:rsidRPr="00BB2D1F">
        <w:rPr>
          <w:rFonts w:ascii="Helvetica" w:hAnsi="Helvetica" w:cs="Helvetica"/>
          <w:b/>
        </w:rPr>
        <w:t>Resolution:</w:t>
      </w:r>
      <w:r w:rsidRPr="00BB2D1F">
        <w:rPr>
          <w:rFonts w:ascii="Helvetica" w:hAnsi="Helvetica" w:cs="Helvetica"/>
          <w:b/>
        </w:rPr>
        <w:tab/>
      </w:r>
      <w:r w:rsidR="00610DE3">
        <w:rPr>
          <w:rFonts w:ascii="Helvetica" w:hAnsi="Helvetica" w:cs="Helvetica"/>
          <w:b/>
        </w:rPr>
        <w:t>A</w:t>
      </w:r>
      <w:r>
        <w:rPr>
          <w:rFonts w:ascii="Helvetica" w:hAnsi="Helvetica" w:cs="Helvetica"/>
          <w:b/>
        </w:rPr>
        <w:t>ppoint</w:t>
      </w:r>
      <w:r w:rsidR="00701F5E">
        <w:rPr>
          <w:rFonts w:ascii="Helvetica" w:hAnsi="Helvetica" w:cs="Helvetica"/>
          <w:b/>
        </w:rPr>
        <w:t>ment</w:t>
      </w:r>
      <w:r>
        <w:rPr>
          <w:rFonts w:ascii="Helvetica" w:hAnsi="Helvetica" w:cs="Helvetica"/>
          <w:b/>
        </w:rPr>
        <w:t xml:space="preserve"> </w:t>
      </w:r>
      <w:r w:rsidR="000336C4">
        <w:rPr>
          <w:rFonts w:ascii="Helvetica" w:hAnsi="Helvetica" w:cs="Helvetica"/>
          <w:b/>
        </w:rPr>
        <w:t xml:space="preserve">of </w:t>
      </w:r>
      <w:r w:rsidR="00992A5C">
        <w:rPr>
          <w:rFonts w:ascii="Helvetica" w:hAnsi="Helvetica" w:cs="Helvetica"/>
          <w:b/>
        </w:rPr>
        <w:t xml:space="preserve">RLB LLP as </w:t>
      </w:r>
      <w:r w:rsidR="000336C4">
        <w:rPr>
          <w:rFonts w:ascii="Helvetica" w:hAnsi="Helvetica" w:cs="Helvetica"/>
          <w:b/>
        </w:rPr>
        <w:t xml:space="preserve">Auditor </w:t>
      </w:r>
      <w:r w:rsidR="004D717A">
        <w:rPr>
          <w:rFonts w:ascii="Helvetica" w:hAnsi="Helvetica" w:cs="Helvetica"/>
          <w:b/>
        </w:rPr>
        <w:t>for 201</w:t>
      </w:r>
      <w:r w:rsidR="000336C4">
        <w:rPr>
          <w:rFonts w:ascii="Helvetica" w:hAnsi="Helvetica" w:cs="Helvetica"/>
          <w:b/>
        </w:rPr>
        <w:t>5</w:t>
      </w:r>
      <w:r w:rsidR="004D717A">
        <w:rPr>
          <w:rFonts w:ascii="Helvetica" w:hAnsi="Helvetica" w:cs="Helvetica"/>
          <w:b/>
        </w:rPr>
        <w:t>-1</w:t>
      </w:r>
      <w:r w:rsidR="000336C4">
        <w:rPr>
          <w:rFonts w:ascii="Helvetica" w:hAnsi="Helvetica" w:cs="Helvetica"/>
          <w:b/>
        </w:rPr>
        <w:t>6</w:t>
      </w:r>
    </w:p>
    <w:p w:rsidR="000336C4" w:rsidRDefault="00FD3E46">
      <w:pPr>
        <w:rPr>
          <w:rFonts w:ascii="Helvetica" w:hAnsi="Helvetica" w:cs="Helvetica"/>
        </w:rPr>
      </w:pPr>
      <w:r>
        <w:rPr>
          <w:rFonts w:ascii="Helvetica" w:hAnsi="Helvetica" w:cs="Helvetica"/>
        </w:rPr>
        <w:t>Motion:</w:t>
      </w:r>
      <w:r>
        <w:rPr>
          <w:rFonts w:ascii="Helvetica" w:hAnsi="Helvetica" w:cs="Helvetica"/>
        </w:rPr>
        <w:tab/>
      </w:r>
      <w:r w:rsidR="001D0405">
        <w:rPr>
          <w:rFonts w:ascii="Helvetica" w:hAnsi="Helvetica" w:cs="Helvetica"/>
        </w:rPr>
        <w:t>Ron Campbell</w:t>
      </w:r>
    </w:p>
    <w:p w:rsidR="00FD3E46" w:rsidRDefault="00FD3E46">
      <w:pPr>
        <w:rPr>
          <w:rFonts w:ascii="Helvetica" w:hAnsi="Helvetica" w:cs="Helvetica"/>
        </w:rPr>
      </w:pPr>
      <w:r>
        <w:rPr>
          <w:rFonts w:ascii="Helvetica" w:hAnsi="Helvetica" w:cs="Helvetica"/>
        </w:rPr>
        <w:t>Seconded:</w:t>
      </w:r>
      <w:r>
        <w:rPr>
          <w:rFonts w:ascii="Helvetica" w:hAnsi="Helvetica" w:cs="Helvetica"/>
        </w:rPr>
        <w:tab/>
      </w:r>
      <w:r w:rsidR="001D0405">
        <w:rPr>
          <w:rFonts w:ascii="Helvetica" w:hAnsi="Helvetica" w:cs="Helvetica"/>
        </w:rPr>
        <w:t>Anne Tennier</w:t>
      </w:r>
    </w:p>
    <w:p w:rsidR="00FD3E46" w:rsidRDefault="00FD3E46">
      <w:pPr>
        <w:rPr>
          <w:rFonts w:ascii="Helvetica" w:hAnsi="Helvetica" w:cs="Helvetica"/>
        </w:rPr>
      </w:pPr>
      <w:r>
        <w:rPr>
          <w:rFonts w:ascii="Helvetica" w:hAnsi="Helvetica" w:cs="Helvetica"/>
        </w:rPr>
        <w:t>Discussion:</w:t>
      </w:r>
      <w:r>
        <w:rPr>
          <w:rFonts w:ascii="Helvetica" w:hAnsi="Helvetica" w:cs="Helvetica"/>
        </w:rPr>
        <w:tab/>
        <w:t>None</w:t>
      </w:r>
    </w:p>
    <w:p w:rsidR="005540B5" w:rsidRPr="007E09FB" w:rsidRDefault="00FD3E46" w:rsidP="007E09FB">
      <w:pPr>
        <w:spacing w:after="200"/>
        <w:rPr>
          <w:rFonts w:ascii="Helvetica" w:hAnsi="Helvetica" w:cs="Helvetica"/>
        </w:rPr>
      </w:pPr>
      <w:r>
        <w:rPr>
          <w:rFonts w:ascii="Helvetica" w:hAnsi="Helvetica" w:cs="Helvetica"/>
        </w:rPr>
        <w:t>Vote:</w:t>
      </w:r>
      <w:r>
        <w:rPr>
          <w:rFonts w:ascii="Helvetica" w:hAnsi="Helvetica" w:cs="Helvetica"/>
        </w:rPr>
        <w:tab/>
      </w:r>
      <w:r>
        <w:rPr>
          <w:rFonts w:ascii="Helvetica" w:hAnsi="Helvetica" w:cs="Helvetica"/>
        </w:rPr>
        <w:tab/>
        <w:t>Carried unanimously</w:t>
      </w:r>
      <w:r w:rsidR="005540B5">
        <w:rPr>
          <w:rFonts w:ascii="Helvetica" w:eastAsia="Times New Roman" w:hAnsi="Helvetica" w:cs="Helvetica"/>
          <w:b/>
          <w:sz w:val="28"/>
          <w:szCs w:val="28"/>
          <w:lang w:eastAsia="en-CA"/>
        </w:rPr>
        <w:br w:type="page"/>
      </w:r>
    </w:p>
    <w:p w:rsidR="000C3EA9" w:rsidRPr="000A1D4C" w:rsidRDefault="000C3EA9" w:rsidP="00134123">
      <w:pPr>
        <w:pStyle w:val="Heading1"/>
        <w:numPr>
          <w:ilvl w:val="0"/>
          <w:numId w:val="46"/>
        </w:numPr>
        <w:rPr>
          <w:rFonts w:ascii="Helvetica" w:eastAsia="Times New Roman" w:hAnsi="Helvetica" w:cs="Helvetica"/>
          <w:b/>
          <w:color w:val="auto"/>
          <w:sz w:val="28"/>
          <w:szCs w:val="28"/>
          <w:lang w:eastAsia="en-CA"/>
        </w:rPr>
      </w:pPr>
      <w:r>
        <w:rPr>
          <w:rFonts w:ascii="Helvetica" w:eastAsia="Times New Roman" w:hAnsi="Helvetica" w:cs="Helvetica"/>
          <w:b/>
          <w:color w:val="auto"/>
          <w:sz w:val="28"/>
          <w:szCs w:val="28"/>
          <w:lang w:eastAsia="en-CA"/>
        </w:rPr>
        <w:lastRenderedPageBreak/>
        <w:t xml:space="preserve">Wrap-up, </w:t>
      </w:r>
      <w:r w:rsidR="00134123">
        <w:rPr>
          <w:rFonts w:ascii="Helvetica" w:eastAsia="Times New Roman" w:hAnsi="Helvetica" w:cs="Helvetica"/>
          <w:b/>
          <w:color w:val="auto"/>
          <w:sz w:val="28"/>
          <w:szCs w:val="28"/>
          <w:lang w:eastAsia="en-CA"/>
        </w:rPr>
        <w:t>Industry Forum</w:t>
      </w:r>
      <w:r>
        <w:rPr>
          <w:rFonts w:ascii="Helvetica" w:eastAsia="Times New Roman" w:hAnsi="Helvetica" w:cs="Helvetica"/>
          <w:b/>
          <w:color w:val="auto"/>
          <w:sz w:val="28"/>
          <w:szCs w:val="28"/>
          <w:lang w:eastAsia="en-CA"/>
        </w:rPr>
        <w:t xml:space="preserve"> </w:t>
      </w:r>
    </w:p>
    <w:p w:rsidR="000C3EA9" w:rsidRPr="000A1D4C" w:rsidRDefault="000C3EA9" w:rsidP="000C3EA9">
      <w:pPr>
        <w:shd w:val="clear" w:color="auto" w:fill="FFFFFF"/>
        <w:rPr>
          <w:rFonts w:ascii="Helvetica" w:hAnsi="Helvetica" w:cs="Helvetica"/>
        </w:rPr>
      </w:pPr>
    </w:p>
    <w:p w:rsidR="000336C4" w:rsidRPr="004C0EA1" w:rsidRDefault="000C3EA9">
      <w:pPr>
        <w:spacing w:after="200"/>
        <w:rPr>
          <w:rFonts w:ascii="Helvetica" w:hAnsi="Helvetica" w:cs="Helvetica"/>
        </w:rPr>
      </w:pPr>
      <w:r w:rsidRPr="000A1D4C">
        <w:rPr>
          <w:rFonts w:ascii="Helvetica" w:hAnsi="Helvetica" w:cs="Helvetica"/>
        </w:rPr>
        <w:t xml:space="preserve">The Chair asked </w:t>
      </w:r>
      <w:r>
        <w:rPr>
          <w:rFonts w:ascii="Helvetica" w:hAnsi="Helvetica" w:cs="Helvetica"/>
        </w:rPr>
        <w:t xml:space="preserve">the members </w:t>
      </w:r>
      <w:r w:rsidRPr="000A1D4C">
        <w:rPr>
          <w:rFonts w:ascii="Helvetica" w:hAnsi="Helvetica" w:cs="Helvetica"/>
        </w:rPr>
        <w:t>for additional questions or comments.</w:t>
      </w:r>
      <w:r>
        <w:rPr>
          <w:rFonts w:ascii="Helvetica" w:hAnsi="Helvetica" w:cs="Helvetica"/>
        </w:rPr>
        <w:t xml:space="preserve"> </w:t>
      </w:r>
      <w:r w:rsidRPr="00B26380">
        <w:rPr>
          <w:rFonts w:ascii="Helvetica" w:hAnsi="Helvetica" w:cs="Helvetica"/>
        </w:rPr>
        <w:t>With no further questions or new business to discuss, the meetin</w:t>
      </w:r>
      <w:r>
        <w:rPr>
          <w:rFonts w:ascii="Helvetica" w:hAnsi="Helvetica" w:cs="Helvetica"/>
        </w:rPr>
        <w:t xml:space="preserve">g was adjourned by the Chair at </w:t>
      </w:r>
      <w:r w:rsidR="006268F7">
        <w:rPr>
          <w:rFonts w:ascii="Helvetica" w:hAnsi="Helvetica" w:cs="Helvetica"/>
        </w:rPr>
        <w:t>9:55</w:t>
      </w:r>
      <w:r>
        <w:rPr>
          <w:rFonts w:ascii="Helvetica" w:hAnsi="Helvetica" w:cs="Helvetica"/>
        </w:rPr>
        <w:t xml:space="preserve">am </w:t>
      </w:r>
      <w:r w:rsidRPr="00B26380">
        <w:rPr>
          <w:rFonts w:ascii="Helvetica" w:hAnsi="Helvetica" w:cs="Helvetica"/>
        </w:rPr>
        <w:t>with unanimous agreement.</w:t>
      </w:r>
      <w:r>
        <w:rPr>
          <w:rFonts w:ascii="Helvetica" w:hAnsi="Helvetica" w:cs="Helvetica"/>
        </w:rPr>
        <w:t xml:space="preserve"> </w:t>
      </w:r>
      <w:r w:rsidR="00134123">
        <w:rPr>
          <w:rFonts w:ascii="Helvetica" w:hAnsi="Helvetica" w:cs="Helvetica"/>
        </w:rPr>
        <w:t>Members then attended the Industry Forum for the remainder of the day.</w:t>
      </w:r>
      <w:r w:rsidR="00F70E40" w:rsidRPr="004C0EA1">
        <w:rPr>
          <w:rFonts w:ascii="Helvetica" w:hAnsi="Helvetica" w:cs="Helvetica"/>
        </w:rPr>
        <w:t xml:space="preserve"> </w:t>
      </w:r>
    </w:p>
    <w:p w:rsidR="00E63AE2" w:rsidRPr="00E63AE2" w:rsidRDefault="00E63AE2">
      <w:pPr>
        <w:rPr>
          <w:lang w:eastAsia="en-CA"/>
        </w:rPr>
      </w:pPr>
    </w:p>
    <w:sectPr w:rsidR="00E63AE2" w:rsidRPr="00E63AE2" w:rsidSect="00365EC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20" w:rsidRDefault="003D2B20" w:rsidP="00EF58BA">
      <w:r>
        <w:separator/>
      </w:r>
    </w:p>
  </w:endnote>
  <w:endnote w:type="continuationSeparator" w:id="0">
    <w:p w:rsidR="003D2B20" w:rsidRDefault="003D2B20" w:rsidP="00EF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78428"/>
      <w:docPartObj>
        <w:docPartGallery w:val="Page Numbers (Bottom of Page)"/>
        <w:docPartUnique/>
      </w:docPartObj>
    </w:sdtPr>
    <w:sdtEndPr>
      <w:rPr>
        <w:noProof/>
      </w:rPr>
    </w:sdtEndPr>
    <w:sdtContent>
      <w:p w:rsidR="007061F0" w:rsidRDefault="007061F0">
        <w:pPr>
          <w:pStyle w:val="Footer"/>
          <w:jc w:val="center"/>
        </w:pPr>
        <w:r>
          <w:fldChar w:fldCharType="begin"/>
        </w:r>
        <w:r>
          <w:instrText xml:space="preserve"> PAGE   \* MERGEFORMAT </w:instrText>
        </w:r>
        <w:r>
          <w:fldChar w:fldCharType="separate"/>
        </w:r>
        <w:r w:rsidR="007E09FB">
          <w:rPr>
            <w:noProof/>
          </w:rPr>
          <w:t>1</w:t>
        </w:r>
        <w:r>
          <w:rPr>
            <w:noProof/>
          </w:rPr>
          <w:fldChar w:fldCharType="end"/>
        </w:r>
      </w:p>
    </w:sdtContent>
  </w:sdt>
  <w:p w:rsidR="007061F0" w:rsidRDefault="007061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20" w:rsidRDefault="003D2B20" w:rsidP="00EF58BA">
      <w:r>
        <w:separator/>
      </w:r>
    </w:p>
  </w:footnote>
  <w:footnote w:type="continuationSeparator" w:id="0">
    <w:p w:rsidR="003D2B20" w:rsidRDefault="003D2B20" w:rsidP="00EF5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F0" w:rsidRDefault="007061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AF0"/>
    <w:multiLevelType w:val="hybridMultilevel"/>
    <w:tmpl w:val="46827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97393A"/>
    <w:multiLevelType w:val="hybridMultilevel"/>
    <w:tmpl w:val="0B7027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E0776D"/>
    <w:multiLevelType w:val="hybridMultilevel"/>
    <w:tmpl w:val="CD98E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C97E5A"/>
    <w:multiLevelType w:val="hybridMultilevel"/>
    <w:tmpl w:val="147A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76BAB"/>
    <w:multiLevelType w:val="hybridMultilevel"/>
    <w:tmpl w:val="F730A8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60279B6"/>
    <w:multiLevelType w:val="hybridMultilevel"/>
    <w:tmpl w:val="FB6CF0BE"/>
    <w:lvl w:ilvl="0" w:tplc="14F66A02">
      <w:numFmt w:val="bullet"/>
      <w:lvlText w:val=""/>
      <w:lvlJc w:val="left"/>
      <w:pPr>
        <w:ind w:left="765" w:hanging="40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5E6CD9"/>
    <w:multiLevelType w:val="hybridMultilevel"/>
    <w:tmpl w:val="00006E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4C0A60"/>
    <w:multiLevelType w:val="multilevel"/>
    <w:tmpl w:val="5DFE6C04"/>
    <w:lvl w:ilvl="0">
      <w:start w:val="1"/>
      <w:numFmt w:val="bullet"/>
      <w:lvlText w:val=""/>
      <w:lvlJc w:val="left"/>
      <w:pPr>
        <w:ind w:left="2160" w:hanging="720"/>
      </w:pPr>
      <w:rPr>
        <w:rFonts w:ascii="Wingdings" w:hAnsi="Wingding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8">
    <w:nsid w:val="1D4877CE"/>
    <w:multiLevelType w:val="hybridMultilevel"/>
    <w:tmpl w:val="F43AD62C"/>
    <w:lvl w:ilvl="0" w:tplc="14F66A02">
      <w:numFmt w:val="bullet"/>
      <w:lvlText w:val=""/>
      <w:lvlJc w:val="left"/>
      <w:pPr>
        <w:ind w:left="765" w:hanging="40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B41887"/>
    <w:multiLevelType w:val="hybridMultilevel"/>
    <w:tmpl w:val="8D383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E24B20"/>
    <w:multiLevelType w:val="hybridMultilevel"/>
    <w:tmpl w:val="BE8EC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F826AA"/>
    <w:multiLevelType w:val="hybridMultilevel"/>
    <w:tmpl w:val="AB788C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63E6479"/>
    <w:multiLevelType w:val="hybridMultilevel"/>
    <w:tmpl w:val="4D866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3F2410C">
      <w:start w:val="500"/>
      <w:numFmt w:val="bullet"/>
      <w:lvlText w:val="-"/>
      <w:lvlJc w:val="left"/>
      <w:pPr>
        <w:ind w:left="2160" w:hanging="360"/>
      </w:pPr>
      <w:rPr>
        <w:rFonts w:ascii="Helvetica" w:eastAsiaTheme="minorHAnsi" w:hAnsi="Helvetica" w:cs="Helvetica"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65186E"/>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2CD6386B"/>
    <w:multiLevelType w:val="hybridMultilevel"/>
    <w:tmpl w:val="1A127FF8"/>
    <w:lvl w:ilvl="0" w:tplc="14F66A02">
      <w:numFmt w:val="bullet"/>
      <w:lvlText w:val=""/>
      <w:lvlJc w:val="left"/>
      <w:pPr>
        <w:ind w:left="765" w:hanging="40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C04D91"/>
    <w:multiLevelType w:val="hybridMultilevel"/>
    <w:tmpl w:val="AA9C920A"/>
    <w:lvl w:ilvl="0" w:tplc="F954C9FE">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FA20EBE"/>
    <w:multiLevelType w:val="hybridMultilevel"/>
    <w:tmpl w:val="7390006E"/>
    <w:lvl w:ilvl="0" w:tplc="14F66A02">
      <w:numFmt w:val="bullet"/>
      <w:lvlText w:val=""/>
      <w:lvlJc w:val="left"/>
      <w:pPr>
        <w:ind w:left="765" w:hanging="40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4CE77E7"/>
    <w:multiLevelType w:val="multilevel"/>
    <w:tmpl w:val="E0188C5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36A107C4"/>
    <w:multiLevelType w:val="hybridMultilevel"/>
    <w:tmpl w:val="293428A4"/>
    <w:lvl w:ilvl="0" w:tplc="14F66A02">
      <w:numFmt w:val="bullet"/>
      <w:lvlText w:val=""/>
      <w:lvlJc w:val="left"/>
      <w:pPr>
        <w:ind w:left="765" w:hanging="40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D14FCB"/>
    <w:multiLevelType w:val="hybridMultilevel"/>
    <w:tmpl w:val="BF105EEA"/>
    <w:lvl w:ilvl="0" w:tplc="D3CA6756">
      <w:start w:val="1"/>
      <w:numFmt w:val="bullet"/>
      <w:lvlText w:val="•"/>
      <w:lvlJc w:val="left"/>
      <w:pPr>
        <w:tabs>
          <w:tab w:val="num" w:pos="720"/>
        </w:tabs>
        <w:ind w:left="720" w:hanging="360"/>
      </w:pPr>
      <w:rPr>
        <w:rFonts w:ascii="Arial" w:hAnsi="Arial" w:hint="default"/>
      </w:rPr>
    </w:lvl>
    <w:lvl w:ilvl="1" w:tplc="D578DCCE">
      <w:start w:val="38"/>
      <w:numFmt w:val="bullet"/>
      <w:lvlText w:val="–"/>
      <w:lvlJc w:val="left"/>
      <w:pPr>
        <w:tabs>
          <w:tab w:val="num" w:pos="1440"/>
        </w:tabs>
        <w:ind w:left="1440" w:hanging="360"/>
      </w:pPr>
      <w:rPr>
        <w:rFonts w:ascii="Arial" w:hAnsi="Arial" w:hint="default"/>
      </w:rPr>
    </w:lvl>
    <w:lvl w:ilvl="2" w:tplc="8424DB7C" w:tentative="1">
      <w:start w:val="1"/>
      <w:numFmt w:val="bullet"/>
      <w:lvlText w:val="•"/>
      <w:lvlJc w:val="left"/>
      <w:pPr>
        <w:tabs>
          <w:tab w:val="num" w:pos="2160"/>
        </w:tabs>
        <w:ind w:left="2160" w:hanging="360"/>
      </w:pPr>
      <w:rPr>
        <w:rFonts w:ascii="Arial" w:hAnsi="Arial" w:hint="default"/>
      </w:rPr>
    </w:lvl>
    <w:lvl w:ilvl="3" w:tplc="E2CA0800" w:tentative="1">
      <w:start w:val="1"/>
      <w:numFmt w:val="bullet"/>
      <w:lvlText w:val="•"/>
      <w:lvlJc w:val="left"/>
      <w:pPr>
        <w:tabs>
          <w:tab w:val="num" w:pos="2880"/>
        </w:tabs>
        <w:ind w:left="2880" w:hanging="360"/>
      </w:pPr>
      <w:rPr>
        <w:rFonts w:ascii="Arial" w:hAnsi="Arial" w:hint="default"/>
      </w:rPr>
    </w:lvl>
    <w:lvl w:ilvl="4" w:tplc="57EA3C1C" w:tentative="1">
      <w:start w:val="1"/>
      <w:numFmt w:val="bullet"/>
      <w:lvlText w:val="•"/>
      <w:lvlJc w:val="left"/>
      <w:pPr>
        <w:tabs>
          <w:tab w:val="num" w:pos="3600"/>
        </w:tabs>
        <w:ind w:left="3600" w:hanging="360"/>
      </w:pPr>
      <w:rPr>
        <w:rFonts w:ascii="Arial" w:hAnsi="Arial" w:hint="default"/>
      </w:rPr>
    </w:lvl>
    <w:lvl w:ilvl="5" w:tplc="9216BED4" w:tentative="1">
      <w:start w:val="1"/>
      <w:numFmt w:val="bullet"/>
      <w:lvlText w:val="•"/>
      <w:lvlJc w:val="left"/>
      <w:pPr>
        <w:tabs>
          <w:tab w:val="num" w:pos="4320"/>
        </w:tabs>
        <w:ind w:left="4320" w:hanging="360"/>
      </w:pPr>
      <w:rPr>
        <w:rFonts w:ascii="Arial" w:hAnsi="Arial" w:hint="default"/>
      </w:rPr>
    </w:lvl>
    <w:lvl w:ilvl="6" w:tplc="71DEC806" w:tentative="1">
      <w:start w:val="1"/>
      <w:numFmt w:val="bullet"/>
      <w:lvlText w:val="•"/>
      <w:lvlJc w:val="left"/>
      <w:pPr>
        <w:tabs>
          <w:tab w:val="num" w:pos="5040"/>
        </w:tabs>
        <w:ind w:left="5040" w:hanging="360"/>
      </w:pPr>
      <w:rPr>
        <w:rFonts w:ascii="Arial" w:hAnsi="Arial" w:hint="default"/>
      </w:rPr>
    </w:lvl>
    <w:lvl w:ilvl="7" w:tplc="18DC383E" w:tentative="1">
      <w:start w:val="1"/>
      <w:numFmt w:val="bullet"/>
      <w:lvlText w:val="•"/>
      <w:lvlJc w:val="left"/>
      <w:pPr>
        <w:tabs>
          <w:tab w:val="num" w:pos="5760"/>
        </w:tabs>
        <w:ind w:left="5760" w:hanging="360"/>
      </w:pPr>
      <w:rPr>
        <w:rFonts w:ascii="Arial" w:hAnsi="Arial" w:hint="default"/>
      </w:rPr>
    </w:lvl>
    <w:lvl w:ilvl="8" w:tplc="F662B274" w:tentative="1">
      <w:start w:val="1"/>
      <w:numFmt w:val="bullet"/>
      <w:lvlText w:val="•"/>
      <w:lvlJc w:val="left"/>
      <w:pPr>
        <w:tabs>
          <w:tab w:val="num" w:pos="6480"/>
        </w:tabs>
        <w:ind w:left="6480" w:hanging="360"/>
      </w:pPr>
      <w:rPr>
        <w:rFonts w:ascii="Arial" w:hAnsi="Arial" w:hint="default"/>
      </w:rPr>
    </w:lvl>
  </w:abstractNum>
  <w:abstractNum w:abstractNumId="20">
    <w:nsid w:val="3DDD74F5"/>
    <w:multiLevelType w:val="multilevel"/>
    <w:tmpl w:val="A0F2E58A"/>
    <w:lvl w:ilvl="0">
      <w:start w:val="1"/>
      <w:numFmt w:val="bullet"/>
      <w:lvlText w:val=""/>
      <w:lvlJc w:val="left"/>
      <w:pPr>
        <w:ind w:left="1440" w:hanging="72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1">
    <w:nsid w:val="405A6C1A"/>
    <w:multiLevelType w:val="hybridMultilevel"/>
    <w:tmpl w:val="CD56F65C"/>
    <w:lvl w:ilvl="0" w:tplc="CB8EBB5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42A3D92"/>
    <w:multiLevelType w:val="hybridMultilevel"/>
    <w:tmpl w:val="832CD02E"/>
    <w:lvl w:ilvl="0" w:tplc="14F66A02">
      <w:numFmt w:val="bullet"/>
      <w:lvlText w:val=""/>
      <w:lvlJc w:val="left"/>
      <w:pPr>
        <w:ind w:left="765" w:hanging="40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4D42F91"/>
    <w:multiLevelType w:val="hybridMultilevel"/>
    <w:tmpl w:val="EE3C2C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5657E1E"/>
    <w:multiLevelType w:val="hybridMultilevel"/>
    <w:tmpl w:val="2C38C1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45B57B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252400"/>
    <w:multiLevelType w:val="hybridMultilevel"/>
    <w:tmpl w:val="8D0EDE84"/>
    <w:lvl w:ilvl="0" w:tplc="0FC8D4FE">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2CE76C0"/>
    <w:multiLevelType w:val="hybridMultilevel"/>
    <w:tmpl w:val="E9D2DE92"/>
    <w:lvl w:ilvl="0" w:tplc="CB8EBB5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2325E5"/>
    <w:multiLevelType w:val="multilevel"/>
    <w:tmpl w:val="A0F2E58A"/>
    <w:lvl w:ilvl="0">
      <w:start w:val="1"/>
      <w:numFmt w:val="bullet"/>
      <w:lvlText w:val=""/>
      <w:lvlJc w:val="left"/>
      <w:pPr>
        <w:ind w:left="1440" w:hanging="72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9">
    <w:nsid w:val="56B22C55"/>
    <w:multiLevelType w:val="hybridMultilevel"/>
    <w:tmpl w:val="EFFE9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68334D"/>
    <w:multiLevelType w:val="multilevel"/>
    <w:tmpl w:val="E0188C5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61B07564"/>
    <w:multiLevelType w:val="hybridMultilevel"/>
    <w:tmpl w:val="A5A8A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194925"/>
    <w:multiLevelType w:val="hybridMultilevel"/>
    <w:tmpl w:val="87BCB776"/>
    <w:lvl w:ilvl="0" w:tplc="10090001">
      <w:start w:val="1"/>
      <w:numFmt w:val="bullet"/>
      <w:lvlText w:val=""/>
      <w:lvlJc w:val="left"/>
      <w:pPr>
        <w:ind w:left="732" w:hanging="360"/>
      </w:pPr>
      <w:rPr>
        <w:rFonts w:ascii="Symbol" w:hAnsi="Symbol" w:hint="default"/>
      </w:rPr>
    </w:lvl>
    <w:lvl w:ilvl="1" w:tplc="10090003" w:tentative="1">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abstractNum w:abstractNumId="33">
    <w:nsid w:val="65FF27CA"/>
    <w:multiLevelType w:val="hybridMultilevel"/>
    <w:tmpl w:val="53100184"/>
    <w:lvl w:ilvl="0" w:tplc="14F66A02">
      <w:numFmt w:val="bullet"/>
      <w:lvlText w:val=""/>
      <w:lvlJc w:val="left"/>
      <w:pPr>
        <w:ind w:left="765" w:hanging="40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67F55AD"/>
    <w:multiLevelType w:val="hybridMultilevel"/>
    <w:tmpl w:val="47EE0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9B3452A"/>
    <w:multiLevelType w:val="hybridMultilevel"/>
    <w:tmpl w:val="2D4ADE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AB31164"/>
    <w:multiLevelType w:val="multilevel"/>
    <w:tmpl w:val="C45EF2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nsid w:val="6ABB679D"/>
    <w:multiLevelType w:val="hybridMultilevel"/>
    <w:tmpl w:val="0BFE6C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1B25C6"/>
    <w:multiLevelType w:val="hybridMultilevel"/>
    <w:tmpl w:val="8C225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6659CC"/>
    <w:multiLevelType w:val="hybridMultilevel"/>
    <w:tmpl w:val="51161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7341B7"/>
    <w:multiLevelType w:val="hybridMultilevel"/>
    <w:tmpl w:val="AF3C14AA"/>
    <w:lvl w:ilvl="0" w:tplc="14F66A02">
      <w:numFmt w:val="bullet"/>
      <w:lvlText w:val=""/>
      <w:lvlJc w:val="left"/>
      <w:pPr>
        <w:ind w:left="765" w:hanging="405"/>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CB81375"/>
    <w:multiLevelType w:val="multilevel"/>
    <w:tmpl w:val="C45EF21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42">
    <w:nsid w:val="71883EAC"/>
    <w:multiLevelType w:val="hybridMultilevel"/>
    <w:tmpl w:val="31A2731A"/>
    <w:lvl w:ilvl="0" w:tplc="10090001">
      <w:start w:val="1"/>
      <w:numFmt w:val="bullet"/>
      <w:lvlText w:val=""/>
      <w:lvlJc w:val="left"/>
      <w:pPr>
        <w:ind w:left="1940" w:hanging="360"/>
      </w:pPr>
      <w:rPr>
        <w:rFonts w:ascii="Symbol" w:hAnsi="Symbol" w:hint="default"/>
      </w:rPr>
    </w:lvl>
    <w:lvl w:ilvl="1" w:tplc="10090003">
      <w:start w:val="1"/>
      <w:numFmt w:val="bullet"/>
      <w:lvlText w:val="o"/>
      <w:lvlJc w:val="left"/>
      <w:pPr>
        <w:ind w:left="2660" w:hanging="360"/>
      </w:pPr>
      <w:rPr>
        <w:rFonts w:ascii="Courier New" w:hAnsi="Courier New" w:cs="Courier New" w:hint="default"/>
      </w:rPr>
    </w:lvl>
    <w:lvl w:ilvl="2" w:tplc="10090005" w:tentative="1">
      <w:start w:val="1"/>
      <w:numFmt w:val="bullet"/>
      <w:lvlText w:val=""/>
      <w:lvlJc w:val="left"/>
      <w:pPr>
        <w:ind w:left="3380" w:hanging="360"/>
      </w:pPr>
      <w:rPr>
        <w:rFonts w:ascii="Wingdings" w:hAnsi="Wingdings" w:hint="default"/>
      </w:rPr>
    </w:lvl>
    <w:lvl w:ilvl="3" w:tplc="10090001" w:tentative="1">
      <w:start w:val="1"/>
      <w:numFmt w:val="bullet"/>
      <w:lvlText w:val=""/>
      <w:lvlJc w:val="left"/>
      <w:pPr>
        <w:ind w:left="4100" w:hanging="360"/>
      </w:pPr>
      <w:rPr>
        <w:rFonts w:ascii="Symbol" w:hAnsi="Symbol" w:hint="default"/>
      </w:rPr>
    </w:lvl>
    <w:lvl w:ilvl="4" w:tplc="10090003" w:tentative="1">
      <w:start w:val="1"/>
      <w:numFmt w:val="bullet"/>
      <w:lvlText w:val="o"/>
      <w:lvlJc w:val="left"/>
      <w:pPr>
        <w:ind w:left="4820" w:hanging="360"/>
      </w:pPr>
      <w:rPr>
        <w:rFonts w:ascii="Courier New" w:hAnsi="Courier New" w:cs="Courier New" w:hint="default"/>
      </w:rPr>
    </w:lvl>
    <w:lvl w:ilvl="5" w:tplc="10090005" w:tentative="1">
      <w:start w:val="1"/>
      <w:numFmt w:val="bullet"/>
      <w:lvlText w:val=""/>
      <w:lvlJc w:val="left"/>
      <w:pPr>
        <w:ind w:left="5540" w:hanging="360"/>
      </w:pPr>
      <w:rPr>
        <w:rFonts w:ascii="Wingdings" w:hAnsi="Wingdings" w:hint="default"/>
      </w:rPr>
    </w:lvl>
    <w:lvl w:ilvl="6" w:tplc="10090001" w:tentative="1">
      <w:start w:val="1"/>
      <w:numFmt w:val="bullet"/>
      <w:lvlText w:val=""/>
      <w:lvlJc w:val="left"/>
      <w:pPr>
        <w:ind w:left="6260" w:hanging="360"/>
      </w:pPr>
      <w:rPr>
        <w:rFonts w:ascii="Symbol" w:hAnsi="Symbol" w:hint="default"/>
      </w:rPr>
    </w:lvl>
    <w:lvl w:ilvl="7" w:tplc="10090003" w:tentative="1">
      <w:start w:val="1"/>
      <w:numFmt w:val="bullet"/>
      <w:lvlText w:val="o"/>
      <w:lvlJc w:val="left"/>
      <w:pPr>
        <w:ind w:left="6980" w:hanging="360"/>
      </w:pPr>
      <w:rPr>
        <w:rFonts w:ascii="Courier New" w:hAnsi="Courier New" w:cs="Courier New" w:hint="default"/>
      </w:rPr>
    </w:lvl>
    <w:lvl w:ilvl="8" w:tplc="10090005" w:tentative="1">
      <w:start w:val="1"/>
      <w:numFmt w:val="bullet"/>
      <w:lvlText w:val=""/>
      <w:lvlJc w:val="left"/>
      <w:pPr>
        <w:ind w:left="7700" w:hanging="360"/>
      </w:pPr>
      <w:rPr>
        <w:rFonts w:ascii="Wingdings" w:hAnsi="Wingdings" w:hint="default"/>
      </w:rPr>
    </w:lvl>
  </w:abstractNum>
  <w:abstractNum w:abstractNumId="43">
    <w:nsid w:val="74E96A0A"/>
    <w:multiLevelType w:val="hybridMultilevel"/>
    <w:tmpl w:val="87927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0E357A"/>
    <w:multiLevelType w:val="multilevel"/>
    <w:tmpl w:val="799A8FB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7A822911"/>
    <w:multiLevelType w:val="hybridMultilevel"/>
    <w:tmpl w:val="E06AF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B233413"/>
    <w:multiLevelType w:val="hybridMultilevel"/>
    <w:tmpl w:val="8D8A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652EC4"/>
    <w:multiLevelType w:val="hybridMultilevel"/>
    <w:tmpl w:val="C5061F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8">
    <w:nsid w:val="7FA53EA7"/>
    <w:multiLevelType w:val="hybridMultilevel"/>
    <w:tmpl w:val="75D006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1"/>
  </w:num>
  <w:num w:numId="4">
    <w:abstractNumId w:val="48"/>
  </w:num>
  <w:num w:numId="5">
    <w:abstractNumId w:val="43"/>
  </w:num>
  <w:num w:numId="6">
    <w:abstractNumId w:val="33"/>
  </w:num>
  <w:num w:numId="7">
    <w:abstractNumId w:val="18"/>
  </w:num>
  <w:num w:numId="8">
    <w:abstractNumId w:val="22"/>
  </w:num>
  <w:num w:numId="9">
    <w:abstractNumId w:val="0"/>
  </w:num>
  <w:num w:numId="10">
    <w:abstractNumId w:val="14"/>
  </w:num>
  <w:num w:numId="11">
    <w:abstractNumId w:val="5"/>
  </w:num>
  <w:num w:numId="12">
    <w:abstractNumId w:val="13"/>
  </w:num>
  <w:num w:numId="13">
    <w:abstractNumId w:val="25"/>
  </w:num>
  <w:num w:numId="14">
    <w:abstractNumId w:val="36"/>
  </w:num>
  <w:num w:numId="15">
    <w:abstractNumId w:val="16"/>
  </w:num>
  <w:num w:numId="16">
    <w:abstractNumId w:val="41"/>
  </w:num>
  <w:num w:numId="17">
    <w:abstractNumId w:val="17"/>
  </w:num>
  <w:num w:numId="18">
    <w:abstractNumId w:val="8"/>
  </w:num>
  <w:num w:numId="19">
    <w:abstractNumId w:val="40"/>
  </w:num>
  <w:num w:numId="20">
    <w:abstractNumId w:val="28"/>
  </w:num>
  <w:num w:numId="21">
    <w:abstractNumId w:val="24"/>
  </w:num>
  <w:num w:numId="22">
    <w:abstractNumId w:val="19"/>
  </w:num>
  <w:num w:numId="23">
    <w:abstractNumId w:val="20"/>
  </w:num>
  <w:num w:numId="24">
    <w:abstractNumId w:val="7"/>
  </w:num>
  <w:num w:numId="25">
    <w:abstractNumId w:val="32"/>
  </w:num>
  <w:num w:numId="26">
    <w:abstractNumId w:val="12"/>
  </w:num>
  <w:num w:numId="27">
    <w:abstractNumId w:val="37"/>
  </w:num>
  <w:num w:numId="28">
    <w:abstractNumId w:val="30"/>
  </w:num>
  <w:num w:numId="29">
    <w:abstractNumId w:val="4"/>
  </w:num>
  <w:num w:numId="30">
    <w:abstractNumId w:val="35"/>
  </w:num>
  <w:num w:numId="31">
    <w:abstractNumId w:val="29"/>
  </w:num>
  <w:num w:numId="32">
    <w:abstractNumId w:val="6"/>
  </w:num>
  <w:num w:numId="33">
    <w:abstractNumId w:val="11"/>
  </w:num>
  <w:num w:numId="34">
    <w:abstractNumId w:val="10"/>
  </w:num>
  <w:num w:numId="35">
    <w:abstractNumId w:val="39"/>
  </w:num>
  <w:num w:numId="36">
    <w:abstractNumId w:val="47"/>
  </w:num>
  <w:num w:numId="37">
    <w:abstractNumId w:val="31"/>
  </w:num>
  <w:num w:numId="38">
    <w:abstractNumId w:val="46"/>
  </w:num>
  <w:num w:numId="39">
    <w:abstractNumId w:val="15"/>
  </w:num>
  <w:num w:numId="40">
    <w:abstractNumId w:val="34"/>
  </w:num>
  <w:num w:numId="41">
    <w:abstractNumId w:val="42"/>
  </w:num>
  <w:num w:numId="42">
    <w:abstractNumId w:val="9"/>
  </w:num>
  <w:num w:numId="43">
    <w:abstractNumId w:val="2"/>
  </w:num>
  <w:num w:numId="44">
    <w:abstractNumId w:val="26"/>
  </w:num>
  <w:num w:numId="45">
    <w:abstractNumId w:val="38"/>
  </w:num>
  <w:num w:numId="46">
    <w:abstractNumId w:val="44"/>
  </w:num>
  <w:num w:numId="47">
    <w:abstractNumId w:val="45"/>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1A"/>
    <w:rsid w:val="00000CD2"/>
    <w:rsid w:val="00001865"/>
    <w:rsid w:val="00002A2A"/>
    <w:rsid w:val="00003D3A"/>
    <w:rsid w:val="00004651"/>
    <w:rsid w:val="0000715D"/>
    <w:rsid w:val="00011A53"/>
    <w:rsid w:val="00012067"/>
    <w:rsid w:val="00013F00"/>
    <w:rsid w:val="00015946"/>
    <w:rsid w:val="0001645D"/>
    <w:rsid w:val="00016C5B"/>
    <w:rsid w:val="000173AD"/>
    <w:rsid w:val="00017CF0"/>
    <w:rsid w:val="00017F68"/>
    <w:rsid w:val="00020DAA"/>
    <w:rsid w:val="000240BE"/>
    <w:rsid w:val="00025F34"/>
    <w:rsid w:val="000265A0"/>
    <w:rsid w:val="000301EF"/>
    <w:rsid w:val="00030542"/>
    <w:rsid w:val="00032E3A"/>
    <w:rsid w:val="00032FEC"/>
    <w:rsid w:val="000336C4"/>
    <w:rsid w:val="00034BC0"/>
    <w:rsid w:val="00034F87"/>
    <w:rsid w:val="0003595C"/>
    <w:rsid w:val="000362D2"/>
    <w:rsid w:val="00037849"/>
    <w:rsid w:val="00040865"/>
    <w:rsid w:val="00041CAF"/>
    <w:rsid w:val="00042752"/>
    <w:rsid w:val="00043357"/>
    <w:rsid w:val="00043F2C"/>
    <w:rsid w:val="000462C4"/>
    <w:rsid w:val="0004634A"/>
    <w:rsid w:val="00047862"/>
    <w:rsid w:val="00051BCE"/>
    <w:rsid w:val="00051C5E"/>
    <w:rsid w:val="00055B9E"/>
    <w:rsid w:val="00057DED"/>
    <w:rsid w:val="00060CA8"/>
    <w:rsid w:val="00062515"/>
    <w:rsid w:val="00062B2E"/>
    <w:rsid w:val="000639A9"/>
    <w:rsid w:val="00064103"/>
    <w:rsid w:val="0006460C"/>
    <w:rsid w:val="00064ACD"/>
    <w:rsid w:val="000665E2"/>
    <w:rsid w:val="00066F01"/>
    <w:rsid w:val="00071ADA"/>
    <w:rsid w:val="00072E9C"/>
    <w:rsid w:val="00073DC5"/>
    <w:rsid w:val="00074469"/>
    <w:rsid w:val="00074CA4"/>
    <w:rsid w:val="000767B1"/>
    <w:rsid w:val="00077B82"/>
    <w:rsid w:val="00082DF2"/>
    <w:rsid w:val="000832EB"/>
    <w:rsid w:val="00085359"/>
    <w:rsid w:val="00085859"/>
    <w:rsid w:val="0008614E"/>
    <w:rsid w:val="0008673B"/>
    <w:rsid w:val="00086E94"/>
    <w:rsid w:val="00090AC7"/>
    <w:rsid w:val="00092787"/>
    <w:rsid w:val="0009470A"/>
    <w:rsid w:val="00094886"/>
    <w:rsid w:val="000971C3"/>
    <w:rsid w:val="000A1D4C"/>
    <w:rsid w:val="000A1EFD"/>
    <w:rsid w:val="000A40AA"/>
    <w:rsid w:val="000A55A8"/>
    <w:rsid w:val="000B2CE3"/>
    <w:rsid w:val="000B4294"/>
    <w:rsid w:val="000B49BF"/>
    <w:rsid w:val="000B4E8B"/>
    <w:rsid w:val="000B66CE"/>
    <w:rsid w:val="000B6A67"/>
    <w:rsid w:val="000B6A8C"/>
    <w:rsid w:val="000C1762"/>
    <w:rsid w:val="000C3EA9"/>
    <w:rsid w:val="000C7905"/>
    <w:rsid w:val="000C7B46"/>
    <w:rsid w:val="000D0CE0"/>
    <w:rsid w:val="000D0EE9"/>
    <w:rsid w:val="000D282F"/>
    <w:rsid w:val="000D45A7"/>
    <w:rsid w:val="000D5E96"/>
    <w:rsid w:val="000D7AB0"/>
    <w:rsid w:val="000E1B69"/>
    <w:rsid w:val="000E615A"/>
    <w:rsid w:val="000E71B4"/>
    <w:rsid w:val="000F1AA0"/>
    <w:rsid w:val="000F1E2A"/>
    <w:rsid w:val="000F2439"/>
    <w:rsid w:val="000F2907"/>
    <w:rsid w:val="000F33B7"/>
    <w:rsid w:val="000F42FE"/>
    <w:rsid w:val="000F73A7"/>
    <w:rsid w:val="000F77AA"/>
    <w:rsid w:val="001017BD"/>
    <w:rsid w:val="001026E9"/>
    <w:rsid w:val="00102900"/>
    <w:rsid w:val="00102FB1"/>
    <w:rsid w:val="001044F5"/>
    <w:rsid w:val="00104955"/>
    <w:rsid w:val="00104F44"/>
    <w:rsid w:val="00106DB0"/>
    <w:rsid w:val="00107EBF"/>
    <w:rsid w:val="0011102F"/>
    <w:rsid w:val="0011266A"/>
    <w:rsid w:val="00114E81"/>
    <w:rsid w:val="0011564E"/>
    <w:rsid w:val="00115B1B"/>
    <w:rsid w:val="00116747"/>
    <w:rsid w:val="001169B6"/>
    <w:rsid w:val="00117808"/>
    <w:rsid w:val="00117E15"/>
    <w:rsid w:val="001222BE"/>
    <w:rsid w:val="00122354"/>
    <w:rsid w:val="0012400B"/>
    <w:rsid w:val="00127E98"/>
    <w:rsid w:val="00130731"/>
    <w:rsid w:val="00132279"/>
    <w:rsid w:val="00133832"/>
    <w:rsid w:val="00134123"/>
    <w:rsid w:val="0013482C"/>
    <w:rsid w:val="00135789"/>
    <w:rsid w:val="00137EA5"/>
    <w:rsid w:val="00137EF2"/>
    <w:rsid w:val="00137FF3"/>
    <w:rsid w:val="0014049B"/>
    <w:rsid w:val="00140BD5"/>
    <w:rsid w:val="00141274"/>
    <w:rsid w:val="00141F49"/>
    <w:rsid w:val="00142ABB"/>
    <w:rsid w:val="001432DA"/>
    <w:rsid w:val="0014633F"/>
    <w:rsid w:val="001476C1"/>
    <w:rsid w:val="00147931"/>
    <w:rsid w:val="00150486"/>
    <w:rsid w:val="00150A07"/>
    <w:rsid w:val="00150FE1"/>
    <w:rsid w:val="0015327C"/>
    <w:rsid w:val="00154627"/>
    <w:rsid w:val="00155D15"/>
    <w:rsid w:val="00156B13"/>
    <w:rsid w:val="00157E4B"/>
    <w:rsid w:val="00157EFF"/>
    <w:rsid w:val="001608D3"/>
    <w:rsid w:val="00160D21"/>
    <w:rsid w:val="0016131F"/>
    <w:rsid w:val="00161D4A"/>
    <w:rsid w:val="00162C8B"/>
    <w:rsid w:val="00162C8E"/>
    <w:rsid w:val="00163AD4"/>
    <w:rsid w:val="0016720A"/>
    <w:rsid w:val="00170D44"/>
    <w:rsid w:val="00171292"/>
    <w:rsid w:val="00174667"/>
    <w:rsid w:val="00175AA6"/>
    <w:rsid w:val="00175AF0"/>
    <w:rsid w:val="0017627E"/>
    <w:rsid w:val="00177013"/>
    <w:rsid w:val="001771FE"/>
    <w:rsid w:val="00180119"/>
    <w:rsid w:val="001802BF"/>
    <w:rsid w:val="001803CE"/>
    <w:rsid w:val="001811D2"/>
    <w:rsid w:val="001824C5"/>
    <w:rsid w:val="00185711"/>
    <w:rsid w:val="00186D30"/>
    <w:rsid w:val="00187223"/>
    <w:rsid w:val="00192257"/>
    <w:rsid w:val="00192550"/>
    <w:rsid w:val="00193142"/>
    <w:rsid w:val="00193244"/>
    <w:rsid w:val="00193F38"/>
    <w:rsid w:val="00194473"/>
    <w:rsid w:val="00194887"/>
    <w:rsid w:val="001A0E9A"/>
    <w:rsid w:val="001A12FE"/>
    <w:rsid w:val="001A1C69"/>
    <w:rsid w:val="001A2219"/>
    <w:rsid w:val="001A3C68"/>
    <w:rsid w:val="001A43E4"/>
    <w:rsid w:val="001A4AE3"/>
    <w:rsid w:val="001A4B90"/>
    <w:rsid w:val="001A716F"/>
    <w:rsid w:val="001A7C0A"/>
    <w:rsid w:val="001A7FBC"/>
    <w:rsid w:val="001B2821"/>
    <w:rsid w:val="001B3258"/>
    <w:rsid w:val="001B4002"/>
    <w:rsid w:val="001B4900"/>
    <w:rsid w:val="001B606F"/>
    <w:rsid w:val="001C0143"/>
    <w:rsid w:val="001C28FC"/>
    <w:rsid w:val="001C32D9"/>
    <w:rsid w:val="001C35D7"/>
    <w:rsid w:val="001C5631"/>
    <w:rsid w:val="001C5FCB"/>
    <w:rsid w:val="001C64CE"/>
    <w:rsid w:val="001C68BF"/>
    <w:rsid w:val="001C6CFB"/>
    <w:rsid w:val="001D0405"/>
    <w:rsid w:val="001D343D"/>
    <w:rsid w:val="001D358D"/>
    <w:rsid w:val="001D3ED3"/>
    <w:rsid w:val="001D4B11"/>
    <w:rsid w:val="001D62C4"/>
    <w:rsid w:val="001D7BF5"/>
    <w:rsid w:val="001E1C1F"/>
    <w:rsid w:val="001E3A4A"/>
    <w:rsid w:val="001E5193"/>
    <w:rsid w:val="001F0E6C"/>
    <w:rsid w:val="001F0ECF"/>
    <w:rsid w:val="001F10A0"/>
    <w:rsid w:val="001F3157"/>
    <w:rsid w:val="001F32F8"/>
    <w:rsid w:val="001F48CE"/>
    <w:rsid w:val="001F5064"/>
    <w:rsid w:val="001F68C2"/>
    <w:rsid w:val="001F6E30"/>
    <w:rsid w:val="00201BAE"/>
    <w:rsid w:val="00206206"/>
    <w:rsid w:val="002072B5"/>
    <w:rsid w:val="002106E7"/>
    <w:rsid w:val="0021085D"/>
    <w:rsid w:val="00212CB2"/>
    <w:rsid w:val="00213CEB"/>
    <w:rsid w:val="00215F1F"/>
    <w:rsid w:val="0021702D"/>
    <w:rsid w:val="002224DA"/>
    <w:rsid w:val="00222F31"/>
    <w:rsid w:val="0022525D"/>
    <w:rsid w:val="002272FC"/>
    <w:rsid w:val="00227FD0"/>
    <w:rsid w:val="0023208A"/>
    <w:rsid w:val="002321B0"/>
    <w:rsid w:val="0023275B"/>
    <w:rsid w:val="002333D9"/>
    <w:rsid w:val="00233B5C"/>
    <w:rsid w:val="00240614"/>
    <w:rsid w:val="002415E4"/>
    <w:rsid w:val="00241FDA"/>
    <w:rsid w:val="00242B3F"/>
    <w:rsid w:val="00242B74"/>
    <w:rsid w:val="00245BF5"/>
    <w:rsid w:val="00246A1B"/>
    <w:rsid w:val="0025006E"/>
    <w:rsid w:val="00251046"/>
    <w:rsid w:val="0025340D"/>
    <w:rsid w:val="002534E6"/>
    <w:rsid w:val="00256BF2"/>
    <w:rsid w:val="00262A86"/>
    <w:rsid w:val="00264802"/>
    <w:rsid w:val="00271217"/>
    <w:rsid w:val="0028012D"/>
    <w:rsid w:val="00281DAE"/>
    <w:rsid w:val="00282148"/>
    <w:rsid w:val="00284122"/>
    <w:rsid w:val="002853BB"/>
    <w:rsid w:val="00287406"/>
    <w:rsid w:val="00287C32"/>
    <w:rsid w:val="00290382"/>
    <w:rsid w:val="00295807"/>
    <w:rsid w:val="002962A5"/>
    <w:rsid w:val="002973A0"/>
    <w:rsid w:val="002A1BF3"/>
    <w:rsid w:val="002A231A"/>
    <w:rsid w:val="002A2C83"/>
    <w:rsid w:val="002A400A"/>
    <w:rsid w:val="002A5F99"/>
    <w:rsid w:val="002A7CCF"/>
    <w:rsid w:val="002B001E"/>
    <w:rsid w:val="002B07F2"/>
    <w:rsid w:val="002B093D"/>
    <w:rsid w:val="002B1022"/>
    <w:rsid w:val="002B3BF3"/>
    <w:rsid w:val="002B3C78"/>
    <w:rsid w:val="002B5513"/>
    <w:rsid w:val="002B5BAF"/>
    <w:rsid w:val="002B61F1"/>
    <w:rsid w:val="002B706C"/>
    <w:rsid w:val="002B726F"/>
    <w:rsid w:val="002B758D"/>
    <w:rsid w:val="002C0161"/>
    <w:rsid w:val="002C14B5"/>
    <w:rsid w:val="002C26EA"/>
    <w:rsid w:val="002C4A74"/>
    <w:rsid w:val="002C6092"/>
    <w:rsid w:val="002C621E"/>
    <w:rsid w:val="002D0B26"/>
    <w:rsid w:val="002D0F91"/>
    <w:rsid w:val="002D2379"/>
    <w:rsid w:val="002D37A1"/>
    <w:rsid w:val="002D3A7C"/>
    <w:rsid w:val="002D3CA6"/>
    <w:rsid w:val="002D4C10"/>
    <w:rsid w:val="002E00F7"/>
    <w:rsid w:val="002E0988"/>
    <w:rsid w:val="002E1C10"/>
    <w:rsid w:val="002E2EB2"/>
    <w:rsid w:val="002E3BF2"/>
    <w:rsid w:val="002E40FA"/>
    <w:rsid w:val="002E498E"/>
    <w:rsid w:val="002E49D1"/>
    <w:rsid w:val="002E592D"/>
    <w:rsid w:val="002E5A4C"/>
    <w:rsid w:val="002E6A9B"/>
    <w:rsid w:val="002E7B37"/>
    <w:rsid w:val="002F0177"/>
    <w:rsid w:val="002F0F8A"/>
    <w:rsid w:val="002F19AE"/>
    <w:rsid w:val="002F1C5F"/>
    <w:rsid w:val="002F1D90"/>
    <w:rsid w:val="002F3D62"/>
    <w:rsid w:val="002F500E"/>
    <w:rsid w:val="002F53F4"/>
    <w:rsid w:val="002F732F"/>
    <w:rsid w:val="002F7587"/>
    <w:rsid w:val="00303E77"/>
    <w:rsid w:val="0030410C"/>
    <w:rsid w:val="00304B7E"/>
    <w:rsid w:val="00305E72"/>
    <w:rsid w:val="00305FDE"/>
    <w:rsid w:val="00313256"/>
    <w:rsid w:val="00314A04"/>
    <w:rsid w:val="00314B3C"/>
    <w:rsid w:val="00316096"/>
    <w:rsid w:val="00316BAA"/>
    <w:rsid w:val="00316E4F"/>
    <w:rsid w:val="0031752F"/>
    <w:rsid w:val="0031761A"/>
    <w:rsid w:val="00320778"/>
    <w:rsid w:val="003220E4"/>
    <w:rsid w:val="0032376D"/>
    <w:rsid w:val="00323A84"/>
    <w:rsid w:val="00324FC6"/>
    <w:rsid w:val="00326E5D"/>
    <w:rsid w:val="0032733A"/>
    <w:rsid w:val="00327D6A"/>
    <w:rsid w:val="003309D6"/>
    <w:rsid w:val="00332FFA"/>
    <w:rsid w:val="0033386C"/>
    <w:rsid w:val="003342C3"/>
    <w:rsid w:val="00334844"/>
    <w:rsid w:val="00335716"/>
    <w:rsid w:val="00337AF9"/>
    <w:rsid w:val="00337F0F"/>
    <w:rsid w:val="003406CB"/>
    <w:rsid w:val="00345C8A"/>
    <w:rsid w:val="00346FCE"/>
    <w:rsid w:val="0035096A"/>
    <w:rsid w:val="00352242"/>
    <w:rsid w:val="00352B86"/>
    <w:rsid w:val="00353D94"/>
    <w:rsid w:val="00354673"/>
    <w:rsid w:val="00355183"/>
    <w:rsid w:val="003556A1"/>
    <w:rsid w:val="0035593F"/>
    <w:rsid w:val="003561A5"/>
    <w:rsid w:val="003605B7"/>
    <w:rsid w:val="00360D5B"/>
    <w:rsid w:val="003625B5"/>
    <w:rsid w:val="003634CF"/>
    <w:rsid w:val="00365EC7"/>
    <w:rsid w:val="00366D34"/>
    <w:rsid w:val="003678FB"/>
    <w:rsid w:val="0037040E"/>
    <w:rsid w:val="00370B39"/>
    <w:rsid w:val="00370C4D"/>
    <w:rsid w:val="003721DD"/>
    <w:rsid w:val="00372291"/>
    <w:rsid w:val="00375820"/>
    <w:rsid w:val="003758AF"/>
    <w:rsid w:val="00375A37"/>
    <w:rsid w:val="00376F48"/>
    <w:rsid w:val="00383479"/>
    <w:rsid w:val="00383505"/>
    <w:rsid w:val="0038712C"/>
    <w:rsid w:val="00387642"/>
    <w:rsid w:val="00392347"/>
    <w:rsid w:val="00395101"/>
    <w:rsid w:val="00395C87"/>
    <w:rsid w:val="003974C3"/>
    <w:rsid w:val="00397C4F"/>
    <w:rsid w:val="003A413C"/>
    <w:rsid w:val="003B1B70"/>
    <w:rsid w:val="003B3927"/>
    <w:rsid w:val="003B4B88"/>
    <w:rsid w:val="003B4F7B"/>
    <w:rsid w:val="003B535E"/>
    <w:rsid w:val="003B749B"/>
    <w:rsid w:val="003C2F38"/>
    <w:rsid w:val="003C6EAA"/>
    <w:rsid w:val="003C7EA7"/>
    <w:rsid w:val="003D0322"/>
    <w:rsid w:val="003D08F4"/>
    <w:rsid w:val="003D0DF3"/>
    <w:rsid w:val="003D2B20"/>
    <w:rsid w:val="003D38C3"/>
    <w:rsid w:val="003D6DA0"/>
    <w:rsid w:val="003D6F2E"/>
    <w:rsid w:val="003D725A"/>
    <w:rsid w:val="003E0E46"/>
    <w:rsid w:val="003E16B9"/>
    <w:rsid w:val="003E2AF9"/>
    <w:rsid w:val="003E3A59"/>
    <w:rsid w:val="003E4664"/>
    <w:rsid w:val="003E5905"/>
    <w:rsid w:val="003E5DCA"/>
    <w:rsid w:val="003E6F6D"/>
    <w:rsid w:val="003F2640"/>
    <w:rsid w:val="003F3AF7"/>
    <w:rsid w:val="003F43DF"/>
    <w:rsid w:val="003F5644"/>
    <w:rsid w:val="003F62C9"/>
    <w:rsid w:val="003F63BC"/>
    <w:rsid w:val="00401405"/>
    <w:rsid w:val="00402770"/>
    <w:rsid w:val="00402D3F"/>
    <w:rsid w:val="004030D0"/>
    <w:rsid w:val="0040494F"/>
    <w:rsid w:val="00404B47"/>
    <w:rsid w:val="00405B61"/>
    <w:rsid w:val="004068F8"/>
    <w:rsid w:val="00407257"/>
    <w:rsid w:val="004074D5"/>
    <w:rsid w:val="00407C93"/>
    <w:rsid w:val="00410360"/>
    <w:rsid w:val="004105FF"/>
    <w:rsid w:val="0041197C"/>
    <w:rsid w:val="00411BA9"/>
    <w:rsid w:val="004120DB"/>
    <w:rsid w:val="00415BBB"/>
    <w:rsid w:val="00415D3E"/>
    <w:rsid w:val="0042100A"/>
    <w:rsid w:val="004225FE"/>
    <w:rsid w:val="00422AD6"/>
    <w:rsid w:val="00424458"/>
    <w:rsid w:val="00425900"/>
    <w:rsid w:val="00425ED6"/>
    <w:rsid w:val="0043003D"/>
    <w:rsid w:val="004305D2"/>
    <w:rsid w:val="004307AB"/>
    <w:rsid w:val="00430A7C"/>
    <w:rsid w:val="0043271A"/>
    <w:rsid w:val="0044123B"/>
    <w:rsid w:val="00441A21"/>
    <w:rsid w:val="00442C88"/>
    <w:rsid w:val="004438F0"/>
    <w:rsid w:val="00444097"/>
    <w:rsid w:val="0044722D"/>
    <w:rsid w:val="00450A83"/>
    <w:rsid w:val="0045373A"/>
    <w:rsid w:val="00453B33"/>
    <w:rsid w:val="00455753"/>
    <w:rsid w:val="00456FE2"/>
    <w:rsid w:val="00460078"/>
    <w:rsid w:val="0046040E"/>
    <w:rsid w:val="00460895"/>
    <w:rsid w:val="00462C2B"/>
    <w:rsid w:val="00463271"/>
    <w:rsid w:val="00463800"/>
    <w:rsid w:val="004657F5"/>
    <w:rsid w:val="00472602"/>
    <w:rsid w:val="00473911"/>
    <w:rsid w:val="0047621D"/>
    <w:rsid w:val="0047623F"/>
    <w:rsid w:val="004769C1"/>
    <w:rsid w:val="0048153B"/>
    <w:rsid w:val="00481D54"/>
    <w:rsid w:val="004833D1"/>
    <w:rsid w:val="004869F3"/>
    <w:rsid w:val="004905C5"/>
    <w:rsid w:val="004929AA"/>
    <w:rsid w:val="004931E8"/>
    <w:rsid w:val="0049386C"/>
    <w:rsid w:val="00496A8B"/>
    <w:rsid w:val="00497140"/>
    <w:rsid w:val="00497326"/>
    <w:rsid w:val="004A0E7E"/>
    <w:rsid w:val="004A0FF9"/>
    <w:rsid w:val="004A181B"/>
    <w:rsid w:val="004A1CE0"/>
    <w:rsid w:val="004A3D87"/>
    <w:rsid w:val="004A54CD"/>
    <w:rsid w:val="004A5766"/>
    <w:rsid w:val="004A6854"/>
    <w:rsid w:val="004A70BF"/>
    <w:rsid w:val="004A740C"/>
    <w:rsid w:val="004B04D9"/>
    <w:rsid w:val="004B4A7B"/>
    <w:rsid w:val="004B4FBB"/>
    <w:rsid w:val="004B54EC"/>
    <w:rsid w:val="004C077E"/>
    <w:rsid w:val="004C0EA1"/>
    <w:rsid w:val="004C1D36"/>
    <w:rsid w:val="004C260A"/>
    <w:rsid w:val="004C2824"/>
    <w:rsid w:val="004C315D"/>
    <w:rsid w:val="004C3CDD"/>
    <w:rsid w:val="004C3D71"/>
    <w:rsid w:val="004C41DA"/>
    <w:rsid w:val="004D0534"/>
    <w:rsid w:val="004D2FB2"/>
    <w:rsid w:val="004D435E"/>
    <w:rsid w:val="004D48BE"/>
    <w:rsid w:val="004D4EFA"/>
    <w:rsid w:val="004D5110"/>
    <w:rsid w:val="004D717A"/>
    <w:rsid w:val="004E1BC2"/>
    <w:rsid w:val="004E438A"/>
    <w:rsid w:val="004E4AB7"/>
    <w:rsid w:val="004E61AD"/>
    <w:rsid w:val="004F071D"/>
    <w:rsid w:val="004F07A9"/>
    <w:rsid w:val="004F1518"/>
    <w:rsid w:val="004F47E1"/>
    <w:rsid w:val="004F5564"/>
    <w:rsid w:val="004F78C0"/>
    <w:rsid w:val="00502F82"/>
    <w:rsid w:val="00503D3B"/>
    <w:rsid w:val="00504EB5"/>
    <w:rsid w:val="00506ED7"/>
    <w:rsid w:val="00507D37"/>
    <w:rsid w:val="0051083C"/>
    <w:rsid w:val="00510938"/>
    <w:rsid w:val="00511310"/>
    <w:rsid w:val="00511E56"/>
    <w:rsid w:val="00515C64"/>
    <w:rsid w:val="00516E68"/>
    <w:rsid w:val="00525123"/>
    <w:rsid w:val="00525222"/>
    <w:rsid w:val="005252AB"/>
    <w:rsid w:val="00525B24"/>
    <w:rsid w:val="005261A3"/>
    <w:rsid w:val="00526694"/>
    <w:rsid w:val="0052799A"/>
    <w:rsid w:val="00527F13"/>
    <w:rsid w:val="00532BD7"/>
    <w:rsid w:val="005334E2"/>
    <w:rsid w:val="00534581"/>
    <w:rsid w:val="005349AD"/>
    <w:rsid w:val="00535C4D"/>
    <w:rsid w:val="00541120"/>
    <w:rsid w:val="005417CE"/>
    <w:rsid w:val="00541E78"/>
    <w:rsid w:val="00544C29"/>
    <w:rsid w:val="00546096"/>
    <w:rsid w:val="00546841"/>
    <w:rsid w:val="00550D99"/>
    <w:rsid w:val="0055214A"/>
    <w:rsid w:val="00552EC3"/>
    <w:rsid w:val="005540B5"/>
    <w:rsid w:val="00554DE4"/>
    <w:rsid w:val="00556213"/>
    <w:rsid w:val="00556540"/>
    <w:rsid w:val="0055709D"/>
    <w:rsid w:val="005602F0"/>
    <w:rsid w:val="00560BD1"/>
    <w:rsid w:val="00562690"/>
    <w:rsid w:val="00562B83"/>
    <w:rsid w:val="00563E9B"/>
    <w:rsid w:val="005650A0"/>
    <w:rsid w:val="00565902"/>
    <w:rsid w:val="00565DE5"/>
    <w:rsid w:val="005673B9"/>
    <w:rsid w:val="0057116D"/>
    <w:rsid w:val="005742DB"/>
    <w:rsid w:val="005742EA"/>
    <w:rsid w:val="00574685"/>
    <w:rsid w:val="00575760"/>
    <w:rsid w:val="005769A9"/>
    <w:rsid w:val="005777F4"/>
    <w:rsid w:val="00577FFB"/>
    <w:rsid w:val="00580725"/>
    <w:rsid w:val="005808D2"/>
    <w:rsid w:val="00583257"/>
    <w:rsid w:val="005834E5"/>
    <w:rsid w:val="00583E47"/>
    <w:rsid w:val="005852DB"/>
    <w:rsid w:val="0058546F"/>
    <w:rsid w:val="005863D7"/>
    <w:rsid w:val="005878B4"/>
    <w:rsid w:val="005903B3"/>
    <w:rsid w:val="00590BDB"/>
    <w:rsid w:val="00591B86"/>
    <w:rsid w:val="00592E05"/>
    <w:rsid w:val="00593226"/>
    <w:rsid w:val="005936C7"/>
    <w:rsid w:val="00593AD3"/>
    <w:rsid w:val="005947B8"/>
    <w:rsid w:val="00594854"/>
    <w:rsid w:val="00594B66"/>
    <w:rsid w:val="00596650"/>
    <w:rsid w:val="005969AB"/>
    <w:rsid w:val="00596E03"/>
    <w:rsid w:val="005A0A02"/>
    <w:rsid w:val="005A2387"/>
    <w:rsid w:val="005A259D"/>
    <w:rsid w:val="005A2A3B"/>
    <w:rsid w:val="005A3136"/>
    <w:rsid w:val="005A4BB2"/>
    <w:rsid w:val="005A4BD5"/>
    <w:rsid w:val="005A56DB"/>
    <w:rsid w:val="005A6B72"/>
    <w:rsid w:val="005B0746"/>
    <w:rsid w:val="005B0768"/>
    <w:rsid w:val="005B08CA"/>
    <w:rsid w:val="005B0FBF"/>
    <w:rsid w:val="005B135E"/>
    <w:rsid w:val="005B232A"/>
    <w:rsid w:val="005B734C"/>
    <w:rsid w:val="005C1037"/>
    <w:rsid w:val="005C1409"/>
    <w:rsid w:val="005C1885"/>
    <w:rsid w:val="005C37E0"/>
    <w:rsid w:val="005C3922"/>
    <w:rsid w:val="005C50C1"/>
    <w:rsid w:val="005C60A8"/>
    <w:rsid w:val="005C6DAD"/>
    <w:rsid w:val="005C7955"/>
    <w:rsid w:val="005D0A5F"/>
    <w:rsid w:val="005D1738"/>
    <w:rsid w:val="005D244A"/>
    <w:rsid w:val="005D34F4"/>
    <w:rsid w:val="005D363B"/>
    <w:rsid w:val="005D6C0A"/>
    <w:rsid w:val="005E1397"/>
    <w:rsid w:val="005E15A0"/>
    <w:rsid w:val="005E2849"/>
    <w:rsid w:val="005E319F"/>
    <w:rsid w:val="005E591A"/>
    <w:rsid w:val="005E654D"/>
    <w:rsid w:val="005E6EB1"/>
    <w:rsid w:val="005E7436"/>
    <w:rsid w:val="005F1041"/>
    <w:rsid w:val="005F1CF0"/>
    <w:rsid w:val="005F24AE"/>
    <w:rsid w:val="005F4CA2"/>
    <w:rsid w:val="005F6C5F"/>
    <w:rsid w:val="005F6EBC"/>
    <w:rsid w:val="0060080D"/>
    <w:rsid w:val="006015AF"/>
    <w:rsid w:val="00601872"/>
    <w:rsid w:val="00602FE3"/>
    <w:rsid w:val="00605123"/>
    <w:rsid w:val="00610DE3"/>
    <w:rsid w:val="00610FA0"/>
    <w:rsid w:val="006125CE"/>
    <w:rsid w:val="00612DF7"/>
    <w:rsid w:val="00616EBC"/>
    <w:rsid w:val="00617C55"/>
    <w:rsid w:val="0062078F"/>
    <w:rsid w:val="0062129E"/>
    <w:rsid w:val="00623765"/>
    <w:rsid w:val="00623D26"/>
    <w:rsid w:val="006268F7"/>
    <w:rsid w:val="00627036"/>
    <w:rsid w:val="0062704D"/>
    <w:rsid w:val="00627AD1"/>
    <w:rsid w:val="006302A9"/>
    <w:rsid w:val="00630C21"/>
    <w:rsid w:val="00630CF9"/>
    <w:rsid w:val="00632031"/>
    <w:rsid w:val="00632084"/>
    <w:rsid w:val="00632622"/>
    <w:rsid w:val="00632827"/>
    <w:rsid w:val="00633E79"/>
    <w:rsid w:val="006348AF"/>
    <w:rsid w:val="006364EB"/>
    <w:rsid w:val="00640328"/>
    <w:rsid w:val="0064046A"/>
    <w:rsid w:val="00640739"/>
    <w:rsid w:val="00640EB8"/>
    <w:rsid w:val="00642E4A"/>
    <w:rsid w:val="0064364A"/>
    <w:rsid w:val="0064484A"/>
    <w:rsid w:val="0065408A"/>
    <w:rsid w:val="006614C3"/>
    <w:rsid w:val="006616B1"/>
    <w:rsid w:val="00661BBA"/>
    <w:rsid w:val="006628E1"/>
    <w:rsid w:val="006632CE"/>
    <w:rsid w:val="0066353F"/>
    <w:rsid w:val="00663597"/>
    <w:rsid w:val="00665068"/>
    <w:rsid w:val="0066522B"/>
    <w:rsid w:val="006653D0"/>
    <w:rsid w:val="0067065D"/>
    <w:rsid w:val="00673C6B"/>
    <w:rsid w:val="006741E2"/>
    <w:rsid w:val="0067510F"/>
    <w:rsid w:val="006765EE"/>
    <w:rsid w:val="00677E42"/>
    <w:rsid w:val="006827C7"/>
    <w:rsid w:val="00683838"/>
    <w:rsid w:val="00687D3B"/>
    <w:rsid w:val="00690A7B"/>
    <w:rsid w:val="006915C3"/>
    <w:rsid w:val="0069274C"/>
    <w:rsid w:val="006947AB"/>
    <w:rsid w:val="006952C9"/>
    <w:rsid w:val="006959FC"/>
    <w:rsid w:val="00695CBF"/>
    <w:rsid w:val="00696897"/>
    <w:rsid w:val="006979EF"/>
    <w:rsid w:val="006A0C7D"/>
    <w:rsid w:val="006A115D"/>
    <w:rsid w:val="006A2931"/>
    <w:rsid w:val="006A4965"/>
    <w:rsid w:val="006B2480"/>
    <w:rsid w:val="006B24DB"/>
    <w:rsid w:val="006B310C"/>
    <w:rsid w:val="006B33FB"/>
    <w:rsid w:val="006B3529"/>
    <w:rsid w:val="006B5C1C"/>
    <w:rsid w:val="006B79C4"/>
    <w:rsid w:val="006C188A"/>
    <w:rsid w:val="006C3B12"/>
    <w:rsid w:val="006C65E7"/>
    <w:rsid w:val="006C7522"/>
    <w:rsid w:val="006D1FC8"/>
    <w:rsid w:val="006D4FA4"/>
    <w:rsid w:val="006D6E5D"/>
    <w:rsid w:val="006D7B9C"/>
    <w:rsid w:val="006E1F62"/>
    <w:rsid w:val="006E60AA"/>
    <w:rsid w:val="006E71A6"/>
    <w:rsid w:val="006F220D"/>
    <w:rsid w:val="006F6148"/>
    <w:rsid w:val="006F6DF0"/>
    <w:rsid w:val="00701100"/>
    <w:rsid w:val="00701132"/>
    <w:rsid w:val="00701F5E"/>
    <w:rsid w:val="00702A4E"/>
    <w:rsid w:val="00705936"/>
    <w:rsid w:val="00705A49"/>
    <w:rsid w:val="007061F0"/>
    <w:rsid w:val="0070644B"/>
    <w:rsid w:val="00707D46"/>
    <w:rsid w:val="00711360"/>
    <w:rsid w:val="0071182F"/>
    <w:rsid w:val="00711C69"/>
    <w:rsid w:val="007120B9"/>
    <w:rsid w:val="00712E71"/>
    <w:rsid w:val="00713585"/>
    <w:rsid w:val="00713DB3"/>
    <w:rsid w:val="00715F21"/>
    <w:rsid w:val="00716A40"/>
    <w:rsid w:val="0071751D"/>
    <w:rsid w:val="00717A6F"/>
    <w:rsid w:val="00717CE6"/>
    <w:rsid w:val="00720DCB"/>
    <w:rsid w:val="0072223B"/>
    <w:rsid w:val="0072298C"/>
    <w:rsid w:val="00725200"/>
    <w:rsid w:val="007253EB"/>
    <w:rsid w:val="00726908"/>
    <w:rsid w:val="00730940"/>
    <w:rsid w:val="0073143F"/>
    <w:rsid w:val="007334AD"/>
    <w:rsid w:val="0073365C"/>
    <w:rsid w:val="007345B0"/>
    <w:rsid w:val="007346C6"/>
    <w:rsid w:val="00734A54"/>
    <w:rsid w:val="00734B50"/>
    <w:rsid w:val="007361F6"/>
    <w:rsid w:val="00740A00"/>
    <w:rsid w:val="00740A48"/>
    <w:rsid w:val="00740A91"/>
    <w:rsid w:val="007414D4"/>
    <w:rsid w:val="00741D88"/>
    <w:rsid w:val="007425AE"/>
    <w:rsid w:val="007430DE"/>
    <w:rsid w:val="00743921"/>
    <w:rsid w:val="00743F5F"/>
    <w:rsid w:val="0074543B"/>
    <w:rsid w:val="00745A0B"/>
    <w:rsid w:val="00745BB4"/>
    <w:rsid w:val="00747192"/>
    <w:rsid w:val="00747332"/>
    <w:rsid w:val="00747C49"/>
    <w:rsid w:val="00750466"/>
    <w:rsid w:val="00752968"/>
    <w:rsid w:val="0075298A"/>
    <w:rsid w:val="00752D5B"/>
    <w:rsid w:val="00752F5A"/>
    <w:rsid w:val="007601C2"/>
    <w:rsid w:val="00760590"/>
    <w:rsid w:val="00764CC6"/>
    <w:rsid w:val="007658EC"/>
    <w:rsid w:val="00766F11"/>
    <w:rsid w:val="007704B2"/>
    <w:rsid w:val="00772494"/>
    <w:rsid w:val="007730F4"/>
    <w:rsid w:val="00773546"/>
    <w:rsid w:val="00773DCB"/>
    <w:rsid w:val="00775687"/>
    <w:rsid w:val="00775ECE"/>
    <w:rsid w:val="0077673D"/>
    <w:rsid w:val="00776811"/>
    <w:rsid w:val="00777E0E"/>
    <w:rsid w:val="00777EB8"/>
    <w:rsid w:val="00780070"/>
    <w:rsid w:val="00783A9D"/>
    <w:rsid w:val="0078473F"/>
    <w:rsid w:val="00786CAE"/>
    <w:rsid w:val="00787BF7"/>
    <w:rsid w:val="00790690"/>
    <w:rsid w:val="0079295F"/>
    <w:rsid w:val="0079305D"/>
    <w:rsid w:val="00793745"/>
    <w:rsid w:val="00795A39"/>
    <w:rsid w:val="007A0E81"/>
    <w:rsid w:val="007A26CA"/>
    <w:rsid w:val="007A6AAD"/>
    <w:rsid w:val="007B0540"/>
    <w:rsid w:val="007B4670"/>
    <w:rsid w:val="007B4723"/>
    <w:rsid w:val="007B4941"/>
    <w:rsid w:val="007B555E"/>
    <w:rsid w:val="007B6FF2"/>
    <w:rsid w:val="007B7724"/>
    <w:rsid w:val="007C1D3F"/>
    <w:rsid w:val="007C379C"/>
    <w:rsid w:val="007C3A20"/>
    <w:rsid w:val="007C43AB"/>
    <w:rsid w:val="007C44BB"/>
    <w:rsid w:val="007C513A"/>
    <w:rsid w:val="007C6641"/>
    <w:rsid w:val="007D18B4"/>
    <w:rsid w:val="007D4243"/>
    <w:rsid w:val="007D4777"/>
    <w:rsid w:val="007D54EE"/>
    <w:rsid w:val="007D65DE"/>
    <w:rsid w:val="007D6B5D"/>
    <w:rsid w:val="007D7222"/>
    <w:rsid w:val="007D7321"/>
    <w:rsid w:val="007D77FC"/>
    <w:rsid w:val="007E03B8"/>
    <w:rsid w:val="007E080B"/>
    <w:rsid w:val="007E09FB"/>
    <w:rsid w:val="007E0E31"/>
    <w:rsid w:val="007E22FB"/>
    <w:rsid w:val="007E2BCF"/>
    <w:rsid w:val="007E3BA9"/>
    <w:rsid w:val="007E3F53"/>
    <w:rsid w:val="007E4B04"/>
    <w:rsid w:val="007E4B24"/>
    <w:rsid w:val="007E5995"/>
    <w:rsid w:val="007E7882"/>
    <w:rsid w:val="007F0337"/>
    <w:rsid w:val="007F08BE"/>
    <w:rsid w:val="007F2EA7"/>
    <w:rsid w:val="007F45A5"/>
    <w:rsid w:val="007F596A"/>
    <w:rsid w:val="007F5D5C"/>
    <w:rsid w:val="007F6B8C"/>
    <w:rsid w:val="0080071C"/>
    <w:rsid w:val="008007B7"/>
    <w:rsid w:val="0080138B"/>
    <w:rsid w:val="008031D0"/>
    <w:rsid w:val="008052C2"/>
    <w:rsid w:val="008076E2"/>
    <w:rsid w:val="008118B1"/>
    <w:rsid w:val="0081477A"/>
    <w:rsid w:val="00815765"/>
    <w:rsid w:val="00815BEE"/>
    <w:rsid w:val="00816A94"/>
    <w:rsid w:val="008171C4"/>
    <w:rsid w:val="00820552"/>
    <w:rsid w:val="008219E4"/>
    <w:rsid w:val="00822D8F"/>
    <w:rsid w:val="00824A29"/>
    <w:rsid w:val="00825965"/>
    <w:rsid w:val="00826E1E"/>
    <w:rsid w:val="008300FA"/>
    <w:rsid w:val="00830338"/>
    <w:rsid w:val="00832C78"/>
    <w:rsid w:val="00834BA1"/>
    <w:rsid w:val="00835723"/>
    <w:rsid w:val="00835CFB"/>
    <w:rsid w:val="008368AC"/>
    <w:rsid w:val="00847F98"/>
    <w:rsid w:val="00851D51"/>
    <w:rsid w:val="0085220E"/>
    <w:rsid w:val="0085263F"/>
    <w:rsid w:val="00854B47"/>
    <w:rsid w:val="00855306"/>
    <w:rsid w:val="00855F4A"/>
    <w:rsid w:val="008577C6"/>
    <w:rsid w:val="008602F0"/>
    <w:rsid w:val="0086099C"/>
    <w:rsid w:val="008621CA"/>
    <w:rsid w:val="0086352E"/>
    <w:rsid w:val="00864595"/>
    <w:rsid w:val="0086656E"/>
    <w:rsid w:val="00871CF5"/>
    <w:rsid w:val="008767DE"/>
    <w:rsid w:val="008769CE"/>
    <w:rsid w:val="00880617"/>
    <w:rsid w:val="00881B1F"/>
    <w:rsid w:val="00883E76"/>
    <w:rsid w:val="0088479F"/>
    <w:rsid w:val="00885359"/>
    <w:rsid w:val="008853DA"/>
    <w:rsid w:val="00886DD5"/>
    <w:rsid w:val="00886F14"/>
    <w:rsid w:val="0088795C"/>
    <w:rsid w:val="008918FF"/>
    <w:rsid w:val="008922FA"/>
    <w:rsid w:val="008922FB"/>
    <w:rsid w:val="00894F11"/>
    <w:rsid w:val="008955CF"/>
    <w:rsid w:val="00895D2C"/>
    <w:rsid w:val="00896EF0"/>
    <w:rsid w:val="00897DFE"/>
    <w:rsid w:val="008A09CB"/>
    <w:rsid w:val="008A0A89"/>
    <w:rsid w:val="008A2DF4"/>
    <w:rsid w:val="008A3471"/>
    <w:rsid w:val="008A649C"/>
    <w:rsid w:val="008A6D34"/>
    <w:rsid w:val="008B0C4A"/>
    <w:rsid w:val="008B2C19"/>
    <w:rsid w:val="008B2C26"/>
    <w:rsid w:val="008B50AE"/>
    <w:rsid w:val="008B6DE3"/>
    <w:rsid w:val="008C07AE"/>
    <w:rsid w:val="008C1D3C"/>
    <w:rsid w:val="008C2AD9"/>
    <w:rsid w:val="008C2CCA"/>
    <w:rsid w:val="008C3C9A"/>
    <w:rsid w:val="008C4D7C"/>
    <w:rsid w:val="008C5AA9"/>
    <w:rsid w:val="008C6171"/>
    <w:rsid w:val="008C7031"/>
    <w:rsid w:val="008D220E"/>
    <w:rsid w:val="008D2CF9"/>
    <w:rsid w:val="008D4525"/>
    <w:rsid w:val="008D4558"/>
    <w:rsid w:val="008D4941"/>
    <w:rsid w:val="008D5B86"/>
    <w:rsid w:val="008E1524"/>
    <w:rsid w:val="008E1CAB"/>
    <w:rsid w:val="008E2287"/>
    <w:rsid w:val="008E2FE1"/>
    <w:rsid w:val="008E3613"/>
    <w:rsid w:val="008E37AC"/>
    <w:rsid w:val="008E409B"/>
    <w:rsid w:val="008E5971"/>
    <w:rsid w:val="008E6ADF"/>
    <w:rsid w:val="008F03BD"/>
    <w:rsid w:val="008F597A"/>
    <w:rsid w:val="008F5C43"/>
    <w:rsid w:val="008F6CE9"/>
    <w:rsid w:val="008F7942"/>
    <w:rsid w:val="00900BE6"/>
    <w:rsid w:val="00901FCC"/>
    <w:rsid w:val="009032F6"/>
    <w:rsid w:val="00903A55"/>
    <w:rsid w:val="0090425A"/>
    <w:rsid w:val="00904A7B"/>
    <w:rsid w:val="009129F7"/>
    <w:rsid w:val="00912C73"/>
    <w:rsid w:val="00913222"/>
    <w:rsid w:val="00913FB9"/>
    <w:rsid w:val="0091638A"/>
    <w:rsid w:val="0091799D"/>
    <w:rsid w:val="00917E5C"/>
    <w:rsid w:val="0092210A"/>
    <w:rsid w:val="0092237D"/>
    <w:rsid w:val="00924886"/>
    <w:rsid w:val="00925720"/>
    <w:rsid w:val="0092746F"/>
    <w:rsid w:val="00927FEA"/>
    <w:rsid w:val="00930EC4"/>
    <w:rsid w:val="00932261"/>
    <w:rsid w:val="00932964"/>
    <w:rsid w:val="00933014"/>
    <w:rsid w:val="0093394A"/>
    <w:rsid w:val="009339BF"/>
    <w:rsid w:val="00933DF7"/>
    <w:rsid w:val="00934292"/>
    <w:rsid w:val="009346D7"/>
    <w:rsid w:val="00935DB8"/>
    <w:rsid w:val="00936EB2"/>
    <w:rsid w:val="009379E9"/>
    <w:rsid w:val="009411B7"/>
    <w:rsid w:val="00942096"/>
    <w:rsid w:val="009434FF"/>
    <w:rsid w:val="00944E2C"/>
    <w:rsid w:val="00947F5A"/>
    <w:rsid w:val="00950F47"/>
    <w:rsid w:val="00952116"/>
    <w:rsid w:val="009532C2"/>
    <w:rsid w:val="00953D65"/>
    <w:rsid w:val="00954CD7"/>
    <w:rsid w:val="009555D6"/>
    <w:rsid w:val="00961926"/>
    <w:rsid w:val="00961AFB"/>
    <w:rsid w:val="00962529"/>
    <w:rsid w:val="009631DF"/>
    <w:rsid w:val="00965419"/>
    <w:rsid w:val="009659EC"/>
    <w:rsid w:val="009705CC"/>
    <w:rsid w:val="009731E2"/>
    <w:rsid w:val="00973264"/>
    <w:rsid w:val="0097391E"/>
    <w:rsid w:val="00973F1E"/>
    <w:rsid w:val="009740F9"/>
    <w:rsid w:val="009743A3"/>
    <w:rsid w:val="00974483"/>
    <w:rsid w:val="00975233"/>
    <w:rsid w:val="00977DF2"/>
    <w:rsid w:val="00977F44"/>
    <w:rsid w:val="00980313"/>
    <w:rsid w:val="009824FE"/>
    <w:rsid w:val="00982C70"/>
    <w:rsid w:val="00982C76"/>
    <w:rsid w:val="009836D1"/>
    <w:rsid w:val="009845A4"/>
    <w:rsid w:val="00984DF6"/>
    <w:rsid w:val="00985C86"/>
    <w:rsid w:val="00987889"/>
    <w:rsid w:val="00990019"/>
    <w:rsid w:val="00991402"/>
    <w:rsid w:val="0099169B"/>
    <w:rsid w:val="00992108"/>
    <w:rsid w:val="0099251F"/>
    <w:rsid w:val="00992A5C"/>
    <w:rsid w:val="00992D3B"/>
    <w:rsid w:val="009940BE"/>
    <w:rsid w:val="009945E0"/>
    <w:rsid w:val="00995255"/>
    <w:rsid w:val="0099668A"/>
    <w:rsid w:val="0099758A"/>
    <w:rsid w:val="00997C60"/>
    <w:rsid w:val="009A1123"/>
    <w:rsid w:val="009A1BB3"/>
    <w:rsid w:val="009A1CAA"/>
    <w:rsid w:val="009A3551"/>
    <w:rsid w:val="009A4F36"/>
    <w:rsid w:val="009A4F55"/>
    <w:rsid w:val="009A50D4"/>
    <w:rsid w:val="009A68A6"/>
    <w:rsid w:val="009A6D2B"/>
    <w:rsid w:val="009B2D44"/>
    <w:rsid w:val="009B2DBA"/>
    <w:rsid w:val="009B2F47"/>
    <w:rsid w:val="009B3C39"/>
    <w:rsid w:val="009B6565"/>
    <w:rsid w:val="009B67F5"/>
    <w:rsid w:val="009C05EB"/>
    <w:rsid w:val="009C0713"/>
    <w:rsid w:val="009C07F9"/>
    <w:rsid w:val="009C0A0C"/>
    <w:rsid w:val="009C231D"/>
    <w:rsid w:val="009C34D3"/>
    <w:rsid w:val="009C4884"/>
    <w:rsid w:val="009C4BE2"/>
    <w:rsid w:val="009C4E73"/>
    <w:rsid w:val="009C57F9"/>
    <w:rsid w:val="009C66A5"/>
    <w:rsid w:val="009D19AE"/>
    <w:rsid w:val="009D24D5"/>
    <w:rsid w:val="009D5A57"/>
    <w:rsid w:val="009D720B"/>
    <w:rsid w:val="009D73EC"/>
    <w:rsid w:val="009D775D"/>
    <w:rsid w:val="009E07FB"/>
    <w:rsid w:val="009E172C"/>
    <w:rsid w:val="009E1FA3"/>
    <w:rsid w:val="009E2126"/>
    <w:rsid w:val="009E2175"/>
    <w:rsid w:val="009E23C6"/>
    <w:rsid w:val="009E411B"/>
    <w:rsid w:val="009E6C87"/>
    <w:rsid w:val="009E717B"/>
    <w:rsid w:val="009E7CA2"/>
    <w:rsid w:val="009F0DE9"/>
    <w:rsid w:val="009F2074"/>
    <w:rsid w:val="009F2B04"/>
    <w:rsid w:val="009F3339"/>
    <w:rsid w:val="009F34EC"/>
    <w:rsid w:val="009F3668"/>
    <w:rsid w:val="009F3D23"/>
    <w:rsid w:val="009F4E45"/>
    <w:rsid w:val="009F5228"/>
    <w:rsid w:val="009F5C9F"/>
    <w:rsid w:val="009F6E6E"/>
    <w:rsid w:val="009F6EB7"/>
    <w:rsid w:val="00A00164"/>
    <w:rsid w:val="00A006F0"/>
    <w:rsid w:val="00A00EA2"/>
    <w:rsid w:val="00A0209F"/>
    <w:rsid w:val="00A02469"/>
    <w:rsid w:val="00A0284D"/>
    <w:rsid w:val="00A04AFA"/>
    <w:rsid w:val="00A0588E"/>
    <w:rsid w:val="00A0611C"/>
    <w:rsid w:val="00A0765A"/>
    <w:rsid w:val="00A0771C"/>
    <w:rsid w:val="00A078B2"/>
    <w:rsid w:val="00A07C62"/>
    <w:rsid w:val="00A11FEA"/>
    <w:rsid w:val="00A1226B"/>
    <w:rsid w:val="00A12E1A"/>
    <w:rsid w:val="00A1418D"/>
    <w:rsid w:val="00A148C2"/>
    <w:rsid w:val="00A15954"/>
    <w:rsid w:val="00A16673"/>
    <w:rsid w:val="00A166A2"/>
    <w:rsid w:val="00A21389"/>
    <w:rsid w:val="00A21B17"/>
    <w:rsid w:val="00A21C50"/>
    <w:rsid w:val="00A24224"/>
    <w:rsid w:val="00A244FD"/>
    <w:rsid w:val="00A24963"/>
    <w:rsid w:val="00A24ED0"/>
    <w:rsid w:val="00A26DEC"/>
    <w:rsid w:val="00A2745E"/>
    <w:rsid w:val="00A32FB8"/>
    <w:rsid w:val="00A34890"/>
    <w:rsid w:val="00A36217"/>
    <w:rsid w:val="00A3731C"/>
    <w:rsid w:val="00A37B46"/>
    <w:rsid w:val="00A42678"/>
    <w:rsid w:val="00A46423"/>
    <w:rsid w:val="00A503B4"/>
    <w:rsid w:val="00A50C3D"/>
    <w:rsid w:val="00A51985"/>
    <w:rsid w:val="00A51DF4"/>
    <w:rsid w:val="00A53C00"/>
    <w:rsid w:val="00A53C83"/>
    <w:rsid w:val="00A542C4"/>
    <w:rsid w:val="00A5477F"/>
    <w:rsid w:val="00A5655F"/>
    <w:rsid w:val="00A575AA"/>
    <w:rsid w:val="00A5784A"/>
    <w:rsid w:val="00A60F88"/>
    <w:rsid w:val="00A61F39"/>
    <w:rsid w:val="00A63467"/>
    <w:rsid w:val="00A636DE"/>
    <w:rsid w:val="00A64248"/>
    <w:rsid w:val="00A64E66"/>
    <w:rsid w:val="00A65CB9"/>
    <w:rsid w:val="00A66E32"/>
    <w:rsid w:val="00A72A13"/>
    <w:rsid w:val="00A73509"/>
    <w:rsid w:val="00A744AB"/>
    <w:rsid w:val="00A75CFF"/>
    <w:rsid w:val="00A814B4"/>
    <w:rsid w:val="00A81DB3"/>
    <w:rsid w:val="00A83757"/>
    <w:rsid w:val="00A841D3"/>
    <w:rsid w:val="00A90BDB"/>
    <w:rsid w:val="00A9345A"/>
    <w:rsid w:val="00A9377C"/>
    <w:rsid w:val="00A93BF8"/>
    <w:rsid w:val="00A94394"/>
    <w:rsid w:val="00A95760"/>
    <w:rsid w:val="00A96AD3"/>
    <w:rsid w:val="00A97074"/>
    <w:rsid w:val="00A97185"/>
    <w:rsid w:val="00A9749D"/>
    <w:rsid w:val="00AA1993"/>
    <w:rsid w:val="00AA22AC"/>
    <w:rsid w:val="00AA406F"/>
    <w:rsid w:val="00AA43B5"/>
    <w:rsid w:val="00AA4CD0"/>
    <w:rsid w:val="00AA58E7"/>
    <w:rsid w:val="00AB073C"/>
    <w:rsid w:val="00AB144B"/>
    <w:rsid w:val="00AB3326"/>
    <w:rsid w:val="00AB54BA"/>
    <w:rsid w:val="00AB5F77"/>
    <w:rsid w:val="00AB6C5F"/>
    <w:rsid w:val="00AB71B1"/>
    <w:rsid w:val="00AC32F8"/>
    <w:rsid w:val="00AC53FF"/>
    <w:rsid w:val="00AD0139"/>
    <w:rsid w:val="00AD1138"/>
    <w:rsid w:val="00AD2864"/>
    <w:rsid w:val="00AD28EB"/>
    <w:rsid w:val="00AD3987"/>
    <w:rsid w:val="00AD4388"/>
    <w:rsid w:val="00AD6382"/>
    <w:rsid w:val="00AE0486"/>
    <w:rsid w:val="00AE0F97"/>
    <w:rsid w:val="00AE2644"/>
    <w:rsid w:val="00AE5A73"/>
    <w:rsid w:val="00AF0122"/>
    <w:rsid w:val="00AF0EFC"/>
    <w:rsid w:val="00AF2143"/>
    <w:rsid w:val="00AF237A"/>
    <w:rsid w:val="00AF5BC5"/>
    <w:rsid w:val="00AF65B2"/>
    <w:rsid w:val="00B012B7"/>
    <w:rsid w:val="00B014E8"/>
    <w:rsid w:val="00B01CAB"/>
    <w:rsid w:val="00B022CA"/>
    <w:rsid w:val="00B0300B"/>
    <w:rsid w:val="00B0342D"/>
    <w:rsid w:val="00B04CAE"/>
    <w:rsid w:val="00B061E5"/>
    <w:rsid w:val="00B07C6D"/>
    <w:rsid w:val="00B108E7"/>
    <w:rsid w:val="00B115E5"/>
    <w:rsid w:val="00B122FF"/>
    <w:rsid w:val="00B12FB5"/>
    <w:rsid w:val="00B13C31"/>
    <w:rsid w:val="00B13DBA"/>
    <w:rsid w:val="00B152BF"/>
    <w:rsid w:val="00B15753"/>
    <w:rsid w:val="00B15F9C"/>
    <w:rsid w:val="00B160D9"/>
    <w:rsid w:val="00B176F6"/>
    <w:rsid w:val="00B218B0"/>
    <w:rsid w:val="00B21D33"/>
    <w:rsid w:val="00B22741"/>
    <w:rsid w:val="00B23175"/>
    <w:rsid w:val="00B241F6"/>
    <w:rsid w:val="00B26380"/>
    <w:rsid w:val="00B26624"/>
    <w:rsid w:val="00B3129E"/>
    <w:rsid w:val="00B33C25"/>
    <w:rsid w:val="00B345C0"/>
    <w:rsid w:val="00B35787"/>
    <w:rsid w:val="00B36856"/>
    <w:rsid w:val="00B41DA5"/>
    <w:rsid w:val="00B4266D"/>
    <w:rsid w:val="00B467CF"/>
    <w:rsid w:val="00B47BFB"/>
    <w:rsid w:val="00B502A6"/>
    <w:rsid w:val="00B50E25"/>
    <w:rsid w:val="00B516B8"/>
    <w:rsid w:val="00B5215C"/>
    <w:rsid w:val="00B535F6"/>
    <w:rsid w:val="00B54BDB"/>
    <w:rsid w:val="00B6052B"/>
    <w:rsid w:val="00B6092F"/>
    <w:rsid w:val="00B60ECC"/>
    <w:rsid w:val="00B63BB2"/>
    <w:rsid w:val="00B63F13"/>
    <w:rsid w:val="00B648AD"/>
    <w:rsid w:val="00B65271"/>
    <w:rsid w:val="00B679E6"/>
    <w:rsid w:val="00B67E79"/>
    <w:rsid w:val="00B7121D"/>
    <w:rsid w:val="00B72B69"/>
    <w:rsid w:val="00B73700"/>
    <w:rsid w:val="00B75B4C"/>
    <w:rsid w:val="00B81172"/>
    <w:rsid w:val="00B81446"/>
    <w:rsid w:val="00B8198D"/>
    <w:rsid w:val="00B81EC9"/>
    <w:rsid w:val="00B832A5"/>
    <w:rsid w:val="00B83D18"/>
    <w:rsid w:val="00B8426F"/>
    <w:rsid w:val="00B85DBE"/>
    <w:rsid w:val="00B87607"/>
    <w:rsid w:val="00B915E3"/>
    <w:rsid w:val="00B916FC"/>
    <w:rsid w:val="00B92557"/>
    <w:rsid w:val="00B92D33"/>
    <w:rsid w:val="00B92DFA"/>
    <w:rsid w:val="00B944DC"/>
    <w:rsid w:val="00B94A11"/>
    <w:rsid w:val="00B94E60"/>
    <w:rsid w:val="00B95186"/>
    <w:rsid w:val="00B95E3C"/>
    <w:rsid w:val="00B968DA"/>
    <w:rsid w:val="00B977ED"/>
    <w:rsid w:val="00BA0D21"/>
    <w:rsid w:val="00BA15A5"/>
    <w:rsid w:val="00BA2314"/>
    <w:rsid w:val="00BA3FF7"/>
    <w:rsid w:val="00BA761E"/>
    <w:rsid w:val="00BA762F"/>
    <w:rsid w:val="00BB058C"/>
    <w:rsid w:val="00BB0982"/>
    <w:rsid w:val="00BB186C"/>
    <w:rsid w:val="00BB1E4E"/>
    <w:rsid w:val="00BB24C9"/>
    <w:rsid w:val="00BB299D"/>
    <w:rsid w:val="00BB2D1F"/>
    <w:rsid w:val="00BB3FAA"/>
    <w:rsid w:val="00BB4D64"/>
    <w:rsid w:val="00BB6A5C"/>
    <w:rsid w:val="00BB75F9"/>
    <w:rsid w:val="00BC240C"/>
    <w:rsid w:val="00BC28FC"/>
    <w:rsid w:val="00BC4D3C"/>
    <w:rsid w:val="00BC53BC"/>
    <w:rsid w:val="00BC6BAD"/>
    <w:rsid w:val="00BD24EE"/>
    <w:rsid w:val="00BD2845"/>
    <w:rsid w:val="00BD75DF"/>
    <w:rsid w:val="00BE0803"/>
    <w:rsid w:val="00BE3DA9"/>
    <w:rsid w:val="00BE49BC"/>
    <w:rsid w:val="00BE4D5F"/>
    <w:rsid w:val="00BE4EC8"/>
    <w:rsid w:val="00BE5851"/>
    <w:rsid w:val="00BE622C"/>
    <w:rsid w:val="00BF05F4"/>
    <w:rsid w:val="00BF19C0"/>
    <w:rsid w:val="00BF1A8B"/>
    <w:rsid w:val="00BF223D"/>
    <w:rsid w:val="00BF289B"/>
    <w:rsid w:val="00BF45A5"/>
    <w:rsid w:val="00BF622E"/>
    <w:rsid w:val="00C005F4"/>
    <w:rsid w:val="00C00A11"/>
    <w:rsid w:val="00C013FA"/>
    <w:rsid w:val="00C02371"/>
    <w:rsid w:val="00C03F58"/>
    <w:rsid w:val="00C04EC4"/>
    <w:rsid w:val="00C06AE9"/>
    <w:rsid w:val="00C13CDA"/>
    <w:rsid w:val="00C14212"/>
    <w:rsid w:val="00C1443D"/>
    <w:rsid w:val="00C16198"/>
    <w:rsid w:val="00C169CF"/>
    <w:rsid w:val="00C220FB"/>
    <w:rsid w:val="00C25D5F"/>
    <w:rsid w:val="00C2647E"/>
    <w:rsid w:val="00C2755D"/>
    <w:rsid w:val="00C276EA"/>
    <w:rsid w:val="00C27C12"/>
    <w:rsid w:val="00C3028A"/>
    <w:rsid w:val="00C314AD"/>
    <w:rsid w:val="00C31A3B"/>
    <w:rsid w:val="00C3225F"/>
    <w:rsid w:val="00C32AF9"/>
    <w:rsid w:val="00C33C42"/>
    <w:rsid w:val="00C348A7"/>
    <w:rsid w:val="00C375C2"/>
    <w:rsid w:val="00C4179D"/>
    <w:rsid w:val="00C43233"/>
    <w:rsid w:val="00C43394"/>
    <w:rsid w:val="00C43A50"/>
    <w:rsid w:val="00C43ECA"/>
    <w:rsid w:val="00C45866"/>
    <w:rsid w:val="00C46871"/>
    <w:rsid w:val="00C50E5F"/>
    <w:rsid w:val="00C527F3"/>
    <w:rsid w:val="00C53A08"/>
    <w:rsid w:val="00C54562"/>
    <w:rsid w:val="00C54A1A"/>
    <w:rsid w:val="00C54F39"/>
    <w:rsid w:val="00C557A4"/>
    <w:rsid w:val="00C576FF"/>
    <w:rsid w:val="00C57A90"/>
    <w:rsid w:val="00C62075"/>
    <w:rsid w:val="00C62D6B"/>
    <w:rsid w:val="00C67EE1"/>
    <w:rsid w:val="00C709D4"/>
    <w:rsid w:val="00C71F98"/>
    <w:rsid w:val="00C730F7"/>
    <w:rsid w:val="00C737B6"/>
    <w:rsid w:val="00C74F89"/>
    <w:rsid w:val="00C76ADA"/>
    <w:rsid w:val="00C76E81"/>
    <w:rsid w:val="00C77D4B"/>
    <w:rsid w:val="00C80071"/>
    <w:rsid w:val="00C80184"/>
    <w:rsid w:val="00C80E90"/>
    <w:rsid w:val="00C84434"/>
    <w:rsid w:val="00C8581D"/>
    <w:rsid w:val="00C868B5"/>
    <w:rsid w:val="00C91723"/>
    <w:rsid w:val="00C92F84"/>
    <w:rsid w:val="00C94716"/>
    <w:rsid w:val="00C960A4"/>
    <w:rsid w:val="00C96F43"/>
    <w:rsid w:val="00C972C3"/>
    <w:rsid w:val="00C97F54"/>
    <w:rsid w:val="00C97F85"/>
    <w:rsid w:val="00CA0E37"/>
    <w:rsid w:val="00CA0E83"/>
    <w:rsid w:val="00CA1277"/>
    <w:rsid w:val="00CA29FD"/>
    <w:rsid w:val="00CA2CA0"/>
    <w:rsid w:val="00CA2F3C"/>
    <w:rsid w:val="00CA6640"/>
    <w:rsid w:val="00CA705B"/>
    <w:rsid w:val="00CA7E90"/>
    <w:rsid w:val="00CB0E17"/>
    <w:rsid w:val="00CB1DCD"/>
    <w:rsid w:val="00CB34B9"/>
    <w:rsid w:val="00CB3DF1"/>
    <w:rsid w:val="00CB4230"/>
    <w:rsid w:val="00CB4809"/>
    <w:rsid w:val="00CB4F32"/>
    <w:rsid w:val="00CB504E"/>
    <w:rsid w:val="00CB7D11"/>
    <w:rsid w:val="00CC1793"/>
    <w:rsid w:val="00CC181F"/>
    <w:rsid w:val="00CC1A1F"/>
    <w:rsid w:val="00CC554D"/>
    <w:rsid w:val="00CC5679"/>
    <w:rsid w:val="00CC5EE1"/>
    <w:rsid w:val="00CC6495"/>
    <w:rsid w:val="00CC67E9"/>
    <w:rsid w:val="00CD0C81"/>
    <w:rsid w:val="00CD0D64"/>
    <w:rsid w:val="00CD1B26"/>
    <w:rsid w:val="00CD1D30"/>
    <w:rsid w:val="00CD2ADD"/>
    <w:rsid w:val="00CD3578"/>
    <w:rsid w:val="00CD6B55"/>
    <w:rsid w:val="00CE0DBF"/>
    <w:rsid w:val="00CE190A"/>
    <w:rsid w:val="00CE1C6B"/>
    <w:rsid w:val="00CE1D04"/>
    <w:rsid w:val="00CE1D7C"/>
    <w:rsid w:val="00CE3A47"/>
    <w:rsid w:val="00CE4BE5"/>
    <w:rsid w:val="00CE4D92"/>
    <w:rsid w:val="00CE5BE0"/>
    <w:rsid w:val="00CE71F7"/>
    <w:rsid w:val="00CF005E"/>
    <w:rsid w:val="00CF0A67"/>
    <w:rsid w:val="00CF22B6"/>
    <w:rsid w:val="00CF23FB"/>
    <w:rsid w:val="00CF25E8"/>
    <w:rsid w:val="00CF27CC"/>
    <w:rsid w:val="00CF29DA"/>
    <w:rsid w:val="00CF2A26"/>
    <w:rsid w:val="00CF3C5E"/>
    <w:rsid w:val="00CF5F90"/>
    <w:rsid w:val="00D011E1"/>
    <w:rsid w:val="00D01F86"/>
    <w:rsid w:val="00D031A3"/>
    <w:rsid w:val="00D033D0"/>
    <w:rsid w:val="00D06BFD"/>
    <w:rsid w:val="00D06DDF"/>
    <w:rsid w:val="00D0761B"/>
    <w:rsid w:val="00D0763C"/>
    <w:rsid w:val="00D10974"/>
    <w:rsid w:val="00D109AD"/>
    <w:rsid w:val="00D13AB2"/>
    <w:rsid w:val="00D14DAD"/>
    <w:rsid w:val="00D154CD"/>
    <w:rsid w:val="00D1729F"/>
    <w:rsid w:val="00D2631E"/>
    <w:rsid w:val="00D31145"/>
    <w:rsid w:val="00D31DDB"/>
    <w:rsid w:val="00D320B1"/>
    <w:rsid w:val="00D3265A"/>
    <w:rsid w:val="00D33B9D"/>
    <w:rsid w:val="00D3470C"/>
    <w:rsid w:val="00D34B1C"/>
    <w:rsid w:val="00D359F4"/>
    <w:rsid w:val="00D407A6"/>
    <w:rsid w:val="00D4264F"/>
    <w:rsid w:val="00D4291B"/>
    <w:rsid w:val="00D4582D"/>
    <w:rsid w:val="00D45EB9"/>
    <w:rsid w:val="00D45F72"/>
    <w:rsid w:val="00D46B10"/>
    <w:rsid w:val="00D46C63"/>
    <w:rsid w:val="00D50CEC"/>
    <w:rsid w:val="00D50EC0"/>
    <w:rsid w:val="00D5131B"/>
    <w:rsid w:val="00D51893"/>
    <w:rsid w:val="00D51BFE"/>
    <w:rsid w:val="00D530B3"/>
    <w:rsid w:val="00D5530C"/>
    <w:rsid w:val="00D56714"/>
    <w:rsid w:val="00D572D7"/>
    <w:rsid w:val="00D603D9"/>
    <w:rsid w:val="00D65F88"/>
    <w:rsid w:val="00D71EA4"/>
    <w:rsid w:val="00D7500D"/>
    <w:rsid w:val="00D75280"/>
    <w:rsid w:val="00D76383"/>
    <w:rsid w:val="00D768C0"/>
    <w:rsid w:val="00D77E4D"/>
    <w:rsid w:val="00D822D4"/>
    <w:rsid w:val="00D87C51"/>
    <w:rsid w:val="00D909BA"/>
    <w:rsid w:val="00D90B00"/>
    <w:rsid w:val="00D90F20"/>
    <w:rsid w:val="00D9163E"/>
    <w:rsid w:val="00D91B07"/>
    <w:rsid w:val="00D94C40"/>
    <w:rsid w:val="00D96C8D"/>
    <w:rsid w:val="00D97A54"/>
    <w:rsid w:val="00DA14B5"/>
    <w:rsid w:val="00DA46F7"/>
    <w:rsid w:val="00DA52D9"/>
    <w:rsid w:val="00DB1358"/>
    <w:rsid w:val="00DB3558"/>
    <w:rsid w:val="00DB6475"/>
    <w:rsid w:val="00DB6EB0"/>
    <w:rsid w:val="00DC0387"/>
    <w:rsid w:val="00DC27B4"/>
    <w:rsid w:val="00DC2998"/>
    <w:rsid w:val="00DC5D5E"/>
    <w:rsid w:val="00DD1FB4"/>
    <w:rsid w:val="00DD2118"/>
    <w:rsid w:val="00DD41D6"/>
    <w:rsid w:val="00DD4608"/>
    <w:rsid w:val="00DE11B1"/>
    <w:rsid w:val="00DE30A0"/>
    <w:rsid w:val="00DE342E"/>
    <w:rsid w:val="00DE4CC3"/>
    <w:rsid w:val="00DE5E79"/>
    <w:rsid w:val="00DE700B"/>
    <w:rsid w:val="00DE7248"/>
    <w:rsid w:val="00DF137E"/>
    <w:rsid w:val="00DF1551"/>
    <w:rsid w:val="00DF216C"/>
    <w:rsid w:val="00DF2475"/>
    <w:rsid w:val="00DF29F3"/>
    <w:rsid w:val="00DF4810"/>
    <w:rsid w:val="00DF512A"/>
    <w:rsid w:val="00DF5EBC"/>
    <w:rsid w:val="00DF6EF4"/>
    <w:rsid w:val="00DF78A7"/>
    <w:rsid w:val="00E015A7"/>
    <w:rsid w:val="00E02EE2"/>
    <w:rsid w:val="00E050DD"/>
    <w:rsid w:val="00E06A40"/>
    <w:rsid w:val="00E0789B"/>
    <w:rsid w:val="00E1080D"/>
    <w:rsid w:val="00E11EF2"/>
    <w:rsid w:val="00E1268D"/>
    <w:rsid w:val="00E14FCA"/>
    <w:rsid w:val="00E15477"/>
    <w:rsid w:val="00E16CAB"/>
    <w:rsid w:val="00E17BEA"/>
    <w:rsid w:val="00E21114"/>
    <w:rsid w:val="00E2193E"/>
    <w:rsid w:val="00E224C7"/>
    <w:rsid w:val="00E23507"/>
    <w:rsid w:val="00E2542B"/>
    <w:rsid w:val="00E260FE"/>
    <w:rsid w:val="00E26106"/>
    <w:rsid w:val="00E2737F"/>
    <w:rsid w:val="00E30478"/>
    <w:rsid w:val="00E32549"/>
    <w:rsid w:val="00E32699"/>
    <w:rsid w:val="00E32CA5"/>
    <w:rsid w:val="00E330BB"/>
    <w:rsid w:val="00E33C48"/>
    <w:rsid w:val="00E34B84"/>
    <w:rsid w:val="00E35951"/>
    <w:rsid w:val="00E36B10"/>
    <w:rsid w:val="00E36C5D"/>
    <w:rsid w:val="00E379FA"/>
    <w:rsid w:val="00E37B6E"/>
    <w:rsid w:val="00E407E2"/>
    <w:rsid w:val="00E40E6C"/>
    <w:rsid w:val="00E41B85"/>
    <w:rsid w:val="00E429C8"/>
    <w:rsid w:val="00E450DA"/>
    <w:rsid w:val="00E45100"/>
    <w:rsid w:val="00E47DE4"/>
    <w:rsid w:val="00E47E6F"/>
    <w:rsid w:val="00E51044"/>
    <w:rsid w:val="00E56ACA"/>
    <w:rsid w:val="00E57AB9"/>
    <w:rsid w:val="00E57D86"/>
    <w:rsid w:val="00E57FDE"/>
    <w:rsid w:val="00E60E5D"/>
    <w:rsid w:val="00E6133E"/>
    <w:rsid w:val="00E6152F"/>
    <w:rsid w:val="00E63AE2"/>
    <w:rsid w:val="00E648F4"/>
    <w:rsid w:val="00E64A51"/>
    <w:rsid w:val="00E66BA9"/>
    <w:rsid w:val="00E71B53"/>
    <w:rsid w:val="00E7418C"/>
    <w:rsid w:val="00E764C9"/>
    <w:rsid w:val="00E80800"/>
    <w:rsid w:val="00E810F0"/>
    <w:rsid w:val="00E83472"/>
    <w:rsid w:val="00E843D9"/>
    <w:rsid w:val="00E84402"/>
    <w:rsid w:val="00E85FB5"/>
    <w:rsid w:val="00E86A26"/>
    <w:rsid w:val="00E87A6F"/>
    <w:rsid w:val="00E90E13"/>
    <w:rsid w:val="00E92CA4"/>
    <w:rsid w:val="00E92E7F"/>
    <w:rsid w:val="00E93EE2"/>
    <w:rsid w:val="00E94087"/>
    <w:rsid w:val="00E948AA"/>
    <w:rsid w:val="00EA0086"/>
    <w:rsid w:val="00EA1019"/>
    <w:rsid w:val="00EA116E"/>
    <w:rsid w:val="00EA143B"/>
    <w:rsid w:val="00EA20E5"/>
    <w:rsid w:val="00EA27E9"/>
    <w:rsid w:val="00EA3482"/>
    <w:rsid w:val="00EA3D81"/>
    <w:rsid w:val="00EA457E"/>
    <w:rsid w:val="00EA6268"/>
    <w:rsid w:val="00EA6A7F"/>
    <w:rsid w:val="00EA6C2D"/>
    <w:rsid w:val="00EB21EC"/>
    <w:rsid w:val="00EB27D1"/>
    <w:rsid w:val="00EB3EF5"/>
    <w:rsid w:val="00EB58EA"/>
    <w:rsid w:val="00EB5B3C"/>
    <w:rsid w:val="00EB5D48"/>
    <w:rsid w:val="00EB79D3"/>
    <w:rsid w:val="00EC202B"/>
    <w:rsid w:val="00EC2658"/>
    <w:rsid w:val="00EC293D"/>
    <w:rsid w:val="00EC2E7F"/>
    <w:rsid w:val="00EC489B"/>
    <w:rsid w:val="00EC4B2C"/>
    <w:rsid w:val="00EC61EA"/>
    <w:rsid w:val="00EC763F"/>
    <w:rsid w:val="00ED09C0"/>
    <w:rsid w:val="00ED116F"/>
    <w:rsid w:val="00ED2521"/>
    <w:rsid w:val="00ED335A"/>
    <w:rsid w:val="00ED37A0"/>
    <w:rsid w:val="00ED3BBC"/>
    <w:rsid w:val="00ED683A"/>
    <w:rsid w:val="00ED6A33"/>
    <w:rsid w:val="00ED7446"/>
    <w:rsid w:val="00ED7A2F"/>
    <w:rsid w:val="00EE15B3"/>
    <w:rsid w:val="00EE2438"/>
    <w:rsid w:val="00EE2936"/>
    <w:rsid w:val="00EE3D84"/>
    <w:rsid w:val="00EE43E2"/>
    <w:rsid w:val="00EE52C6"/>
    <w:rsid w:val="00EE74A7"/>
    <w:rsid w:val="00EE77F8"/>
    <w:rsid w:val="00EF056F"/>
    <w:rsid w:val="00EF2A69"/>
    <w:rsid w:val="00EF2B54"/>
    <w:rsid w:val="00EF46EF"/>
    <w:rsid w:val="00EF4D12"/>
    <w:rsid w:val="00EF58BA"/>
    <w:rsid w:val="00EF6CC6"/>
    <w:rsid w:val="00F01514"/>
    <w:rsid w:val="00F01834"/>
    <w:rsid w:val="00F03A20"/>
    <w:rsid w:val="00F058A8"/>
    <w:rsid w:val="00F07631"/>
    <w:rsid w:val="00F07EB4"/>
    <w:rsid w:val="00F11646"/>
    <w:rsid w:val="00F14DF4"/>
    <w:rsid w:val="00F15B25"/>
    <w:rsid w:val="00F16F2D"/>
    <w:rsid w:val="00F17311"/>
    <w:rsid w:val="00F20529"/>
    <w:rsid w:val="00F220A1"/>
    <w:rsid w:val="00F227EC"/>
    <w:rsid w:val="00F23D52"/>
    <w:rsid w:val="00F24394"/>
    <w:rsid w:val="00F26C60"/>
    <w:rsid w:val="00F26EBF"/>
    <w:rsid w:val="00F27610"/>
    <w:rsid w:val="00F27F07"/>
    <w:rsid w:val="00F27F71"/>
    <w:rsid w:val="00F30748"/>
    <w:rsid w:val="00F311EA"/>
    <w:rsid w:val="00F31811"/>
    <w:rsid w:val="00F31A41"/>
    <w:rsid w:val="00F31A65"/>
    <w:rsid w:val="00F35044"/>
    <w:rsid w:val="00F35845"/>
    <w:rsid w:val="00F36D10"/>
    <w:rsid w:val="00F3729A"/>
    <w:rsid w:val="00F37752"/>
    <w:rsid w:val="00F40ADC"/>
    <w:rsid w:val="00F4314A"/>
    <w:rsid w:val="00F44E3E"/>
    <w:rsid w:val="00F456A9"/>
    <w:rsid w:val="00F4581B"/>
    <w:rsid w:val="00F47C93"/>
    <w:rsid w:val="00F506FB"/>
    <w:rsid w:val="00F52563"/>
    <w:rsid w:val="00F5267B"/>
    <w:rsid w:val="00F534FB"/>
    <w:rsid w:val="00F5399D"/>
    <w:rsid w:val="00F541C1"/>
    <w:rsid w:val="00F558C0"/>
    <w:rsid w:val="00F55AFA"/>
    <w:rsid w:val="00F5606C"/>
    <w:rsid w:val="00F56726"/>
    <w:rsid w:val="00F56B1F"/>
    <w:rsid w:val="00F61C47"/>
    <w:rsid w:val="00F629DB"/>
    <w:rsid w:val="00F62F44"/>
    <w:rsid w:val="00F64176"/>
    <w:rsid w:val="00F64B76"/>
    <w:rsid w:val="00F65571"/>
    <w:rsid w:val="00F700BE"/>
    <w:rsid w:val="00F707AC"/>
    <w:rsid w:val="00F70E40"/>
    <w:rsid w:val="00F71EEE"/>
    <w:rsid w:val="00F721F3"/>
    <w:rsid w:val="00F72819"/>
    <w:rsid w:val="00F7375D"/>
    <w:rsid w:val="00F74339"/>
    <w:rsid w:val="00F75DB5"/>
    <w:rsid w:val="00F77439"/>
    <w:rsid w:val="00F77A84"/>
    <w:rsid w:val="00F8129B"/>
    <w:rsid w:val="00F83240"/>
    <w:rsid w:val="00F83398"/>
    <w:rsid w:val="00F83FD0"/>
    <w:rsid w:val="00F84539"/>
    <w:rsid w:val="00F8490A"/>
    <w:rsid w:val="00F84AAA"/>
    <w:rsid w:val="00F84CA9"/>
    <w:rsid w:val="00F903DF"/>
    <w:rsid w:val="00F905E5"/>
    <w:rsid w:val="00F90D75"/>
    <w:rsid w:val="00F91530"/>
    <w:rsid w:val="00F97CF2"/>
    <w:rsid w:val="00FA2A3A"/>
    <w:rsid w:val="00FA3721"/>
    <w:rsid w:val="00FA5F4C"/>
    <w:rsid w:val="00FA6DA6"/>
    <w:rsid w:val="00FA73BC"/>
    <w:rsid w:val="00FA7478"/>
    <w:rsid w:val="00FB0916"/>
    <w:rsid w:val="00FB25B0"/>
    <w:rsid w:val="00FB3E48"/>
    <w:rsid w:val="00FB4BA9"/>
    <w:rsid w:val="00FB4C12"/>
    <w:rsid w:val="00FB6549"/>
    <w:rsid w:val="00FC0605"/>
    <w:rsid w:val="00FC0783"/>
    <w:rsid w:val="00FC1BB2"/>
    <w:rsid w:val="00FC28C3"/>
    <w:rsid w:val="00FC347B"/>
    <w:rsid w:val="00FC7872"/>
    <w:rsid w:val="00FD12C1"/>
    <w:rsid w:val="00FD39B3"/>
    <w:rsid w:val="00FD3E46"/>
    <w:rsid w:val="00FD458F"/>
    <w:rsid w:val="00FD5931"/>
    <w:rsid w:val="00FD5EEF"/>
    <w:rsid w:val="00FD6186"/>
    <w:rsid w:val="00FD6BDD"/>
    <w:rsid w:val="00FD746C"/>
    <w:rsid w:val="00FE0538"/>
    <w:rsid w:val="00FE1267"/>
    <w:rsid w:val="00FE4BC5"/>
    <w:rsid w:val="00FE6240"/>
    <w:rsid w:val="00FE7AD9"/>
    <w:rsid w:val="00FF02BD"/>
    <w:rsid w:val="00FF040A"/>
    <w:rsid w:val="00FF0869"/>
    <w:rsid w:val="00FF18F8"/>
    <w:rsid w:val="00FF2696"/>
    <w:rsid w:val="00FF3E77"/>
    <w:rsid w:val="00FF535E"/>
    <w:rsid w:val="00FF55E5"/>
    <w:rsid w:val="00FF5EA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0A"/>
  </w:style>
  <w:style w:type="paragraph" w:styleId="Heading1">
    <w:name w:val="heading 1"/>
    <w:basedOn w:val="Normal"/>
    <w:next w:val="Normal"/>
    <w:link w:val="Heading1Char"/>
    <w:uiPriority w:val="9"/>
    <w:qFormat/>
    <w:rsid w:val="00A61F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52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B8"/>
    <w:pPr>
      <w:ind w:left="720"/>
      <w:contextualSpacing/>
    </w:pPr>
  </w:style>
  <w:style w:type="character" w:customStyle="1" w:styleId="Heading1Char">
    <w:name w:val="Heading 1 Char"/>
    <w:basedOn w:val="DefaultParagraphFont"/>
    <w:link w:val="Heading1"/>
    <w:uiPriority w:val="9"/>
    <w:rsid w:val="00A61F3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61F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F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1F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1F39"/>
    <w:rPr>
      <w:rFonts w:eastAsiaTheme="minorEastAsia"/>
      <w:color w:val="5A5A5A" w:themeColor="text1" w:themeTint="A5"/>
      <w:spacing w:val="15"/>
    </w:rPr>
  </w:style>
  <w:style w:type="character" w:styleId="Emphasis">
    <w:name w:val="Emphasis"/>
    <w:basedOn w:val="DefaultParagraphFont"/>
    <w:uiPriority w:val="20"/>
    <w:qFormat/>
    <w:rsid w:val="00A61F39"/>
    <w:rPr>
      <w:i/>
      <w:iCs/>
    </w:rPr>
  </w:style>
  <w:style w:type="paragraph" w:styleId="NormalWeb">
    <w:name w:val="Normal (Web)"/>
    <w:basedOn w:val="Normal"/>
    <w:uiPriority w:val="99"/>
    <w:semiHidden/>
    <w:unhideWhenUsed/>
    <w:rsid w:val="003F63BC"/>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F63BC"/>
  </w:style>
  <w:style w:type="paragraph" w:styleId="NoSpacing">
    <w:name w:val="No Spacing"/>
    <w:uiPriority w:val="1"/>
    <w:qFormat/>
    <w:rsid w:val="003F63BC"/>
  </w:style>
  <w:style w:type="character" w:customStyle="1" w:styleId="Heading2Char">
    <w:name w:val="Heading 2 Char"/>
    <w:basedOn w:val="DefaultParagraphFont"/>
    <w:link w:val="Heading2"/>
    <w:uiPriority w:val="9"/>
    <w:rsid w:val="00EE52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F58BA"/>
    <w:pPr>
      <w:tabs>
        <w:tab w:val="center" w:pos="4680"/>
        <w:tab w:val="right" w:pos="9360"/>
      </w:tabs>
    </w:pPr>
  </w:style>
  <w:style w:type="character" w:customStyle="1" w:styleId="HeaderChar">
    <w:name w:val="Header Char"/>
    <w:basedOn w:val="DefaultParagraphFont"/>
    <w:link w:val="Header"/>
    <w:uiPriority w:val="99"/>
    <w:rsid w:val="00EF58BA"/>
  </w:style>
  <w:style w:type="paragraph" w:styleId="Footer">
    <w:name w:val="footer"/>
    <w:basedOn w:val="Normal"/>
    <w:link w:val="FooterChar"/>
    <w:uiPriority w:val="99"/>
    <w:unhideWhenUsed/>
    <w:rsid w:val="00EF58BA"/>
    <w:pPr>
      <w:tabs>
        <w:tab w:val="center" w:pos="4680"/>
        <w:tab w:val="right" w:pos="9360"/>
      </w:tabs>
    </w:pPr>
  </w:style>
  <w:style w:type="character" w:customStyle="1" w:styleId="FooterChar">
    <w:name w:val="Footer Char"/>
    <w:basedOn w:val="DefaultParagraphFont"/>
    <w:link w:val="Footer"/>
    <w:uiPriority w:val="99"/>
    <w:rsid w:val="00EF58BA"/>
  </w:style>
  <w:style w:type="paragraph" w:styleId="BalloonText">
    <w:name w:val="Balloon Text"/>
    <w:basedOn w:val="Normal"/>
    <w:link w:val="BalloonTextChar"/>
    <w:uiPriority w:val="99"/>
    <w:semiHidden/>
    <w:unhideWhenUsed/>
    <w:rsid w:val="007704B2"/>
    <w:rPr>
      <w:rFonts w:ascii="Tahoma" w:hAnsi="Tahoma" w:cs="Tahoma"/>
      <w:sz w:val="16"/>
      <w:szCs w:val="16"/>
    </w:rPr>
  </w:style>
  <w:style w:type="character" w:customStyle="1" w:styleId="BalloonTextChar">
    <w:name w:val="Balloon Text Char"/>
    <w:basedOn w:val="DefaultParagraphFont"/>
    <w:link w:val="BalloonText"/>
    <w:uiPriority w:val="99"/>
    <w:semiHidden/>
    <w:rsid w:val="007704B2"/>
    <w:rPr>
      <w:rFonts w:ascii="Tahoma" w:hAnsi="Tahoma" w:cs="Tahoma"/>
      <w:sz w:val="16"/>
      <w:szCs w:val="16"/>
    </w:rPr>
  </w:style>
  <w:style w:type="character" w:styleId="CommentReference">
    <w:name w:val="annotation reference"/>
    <w:basedOn w:val="DefaultParagraphFont"/>
    <w:uiPriority w:val="99"/>
    <w:semiHidden/>
    <w:unhideWhenUsed/>
    <w:rsid w:val="00E0789B"/>
    <w:rPr>
      <w:sz w:val="16"/>
      <w:szCs w:val="16"/>
    </w:rPr>
  </w:style>
  <w:style w:type="paragraph" w:styleId="CommentText">
    <w:name w:val="annotation text"/>
    <w:basedOn w:val="Normal"/>
    <w:link w:val="CommentTextChar"/>
    <w:uiPriority w:val="99"/>
    <w:semiHidden/>
    <w:unhideWhenUsed/>
    <w:rsid w:val="00E0789B"/>
    <w:rPr>
      <w:sz w:val="20"/>
      <w:szCs w:val="20"/>
    </w:rPr>
  </w:style>
  <w:style w:type="character" w:customStyle="1" w:styleId="CommentTextChar">
    <w:name w:val="Comment Text Char"/>
    <w:basedOn w:val="DefaultParagraphFont"/>
    <w:link w:val="CommentText"/>
    <w:uiPriority w:val="99"/>
    <w:semiHidden/>
    <w:rsid w:val="00E0789B"/>
    <w:rPr>
      <w:sz w:val="20"/>
      <w:szCs w:val="20"/>
    </w:rPr>
  </w:style>
  <w:style w:type="paragraph" w:styleId="CommentSubject">
    <w:name w:val="annotation subject"/>
    <w:basedOn w:val="CommentText"/>
    <w:next w:val="CommentText"/>
    <w:link w:val="CommentSubjectChar"/>
    <w:uiPriority w:val="99"/>
    <w:semiHidden/>
    <w:unhideWhenUsed/>
    <w:rsid w:val="00E0789B"/>
    <w:rPr>
      <w:b/>
      <w:bCs/>
    </w:rPr>
  </w:style>
  <w:style w:type="character" w:customStyle="1" w:styleId="CommentSubjectChar">
    <w:name w:val="Comment Subject Char"/>
    <w:basedOn w:val="CommentTextChar"/>
    <w:link w:val="CommentSubject"/>
    <w:uiPriority w:val="99"/>
    <w:semiHidden/>
    <w:rsid w:val="00E0789B"/>
    <w:rPr>
      <w:b/>
      <w:bCs/>
      <w:sz w:val="20"/>
      <w:szCs w:val="20"/>
    </w:rPr>
  </w:style>
  <w:style w:type="table" w:styleId="TableGrid">
    <w:name w:val="Table Grid"/>
    <w:basedOn w:val="TableNormal"/>
    <w:uiPriority w:val="39"/>
    <w:rsid w:val="00CE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75A37"/>
    <w:pPr>
      <w:spacing w:after="200" w:line="276" w:lineRule="auto"/>
    </w:pPr>
    <w:rPr>
      <w:rFonts w:ascii="Helvetica" w:eastAsia="Times New Roman" w:hAnsi="Helvetica" w:cs="Times New Roman"/>
      <w:sz w:val="24"/>
      <w:szCs w:val="24"/>
      <w:lang w:val="en-US"/>
    </w:rPr>
  </w:style>
  <w:style w:type="character" w:customStyle="1" w:styleId="FootnoteTextChar">
    <w:name w:val="Footnote Text Char"/>
    <w:basedOn w:val="DefaultParagraphFont"/>
    <w:link w:val="FootnoteText"/>
    <w:uiPriority w:val="99"/>
    <w:rsid w:val="00375A37"/>
    <w:rPr>
      <w:rFonts w:ascii="Helvetica" w:eastAsia="Times New Roman" w:hAnsi="Helvetica" w:cs="Times New Roman"/>
      <w:sz w:val="24"/>
      <w:szCs w:val="24"/>
      <w:lang w:val="en-US"/>
    </w:rPr>
  </w:style>
  <w:style w:type="character" w:styleId="FootnoteReference">
    <w:name w:val="footnote reference"/>
    <w:uiPriority w:val="99"/>
    <w:rsid w:val="00375A37"/>
    <w:rPr>
      <w:vertAlign w:val="superscript"/>
    </w:rPr>
  </w:style>
  <w:style w:type="character" w:styleId="Hyperlink">
    <w:name w:val="Hyperlink"/>
    <w:basedOn w:val="DefaultParagraphFont"/>
    <w:uiPriority w:val="99"/>
    <w:unhideWhenUsed/>
    <w:rsid w:val="007E09F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0A"/>
  </w:style>
  <w:style w:type="paragraph" w:styleId="Heading1">
    <w:name w:val="heading 1"/>
    <w:basedOn w:val="Normal"/>
    <w:next w:val="Normal"/>
    <w:link w:val="Heading1Char"/>
    <w:uiPriority w:val="9"/>
    <w:qFormat/>
    <w:rsid w:val="00A61F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52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B8"/>
    <w:pPr>
      <w:ind w:left="720"/>
      <w:contextualSpacing/>
    </w:pPr>
  </w:style>
  <w:style w:type="character" w:customStyle="1" w:styleId="Heading1Char">
    <w:name w:val="Heading 1 Char"/>
    <w:basedOn w:val="DefaultParagraphFont"/>
    <w:link w:val="Heading1"/>
    <w:uiPriority w:val="9"/>
    <w:rsid w:val="00A61F3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61F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F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1F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1F39"/>
    <w:rPr>
      <w:rFonts w:eastAsiaTheme="minorEastAsia"/>
      <w:color w:val="5A5A5A" w:themeColor="text1" w:themeTint="A5"/>
      <w:spacing w:val="15"/>
    </w:rPr>
  </w:style>
  <w:style w:type="character" w:styleId="Emphasis">
    <w:name w:val="Emphasis"/>
    <w:basedOn w:val="DefaultParagraphFont"/>
    <w:uiPriority w:val="20"/>
    <w:qFormat/>
    <w:rsid w:val="00A61F39"/>
    <w:rPr>
      <w:i/>
      <w:iCs/>
    </w:rPr>
  </w:style>
  <w:style w:type="paragraph" w:styleId="NormalWeb">
    <w:name w:val="Normal (Web)"/>
    <w:basedOn w:val="Normal"/>
    <w:uiPriority w:val="99"/>
    <w:semiHidden/>
    <w:unhideWhenUsed/>
    <w:rsid w:val="003F63BC"/>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F63BC"/>
  </w:style>
  <w:style w:type="paragraph" w:styleId="NoSpacing">
    <w:name w:val="No Spacing"/>
    <w:uiPriority w:val="1"/>
    <w:qFormat/>
    <w:rsid w:val="003F63BC"/>
  </w:style>
  <w:style w:type="character" w:customStyle="1" w:styleId="Heading2Char">
    <w:name w:val="Heading 2 Char"/>
    <w:basedOn w:val="DefaultParagraphFont"/>
    <w:link w:val="Heading2"/>
    <w:uiPriority w:val="9"/>
    <w:rsid w:val="00EE52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F58BA"/>
    <w:pPr>
      <w:tabs>
        <w:tab w:val="center" w:pos="4680"/>
        <w:tab w:val="right" w:pos="9360"/>
      </w:tabs>
    </w:pPr>
  </w:style>
  <w:style w:type="character" w:customStyle="1" w:styleId="HeaderChar">
    <w:name w:val="Header Char"/>
    <w:basedOn w:val="DefaultParagraphFont"/>
    <w:link w:val="Header"/>
    <w:uiPriority w:val="99"/>
    <w:rsid w:val="00EF58BA"/>
  </w:style>
  <w:style w:type="paragraph" w:styleId="Footer">
    <w:name w:val="footer"/>
    <w:basedOn w:val="Normal"/>
    <w:link w:val="FooterChar"/>
    <w:uiPriority w:val="99"/>
    <w:unhideWhenUsed/>
    <w:rsid w:val="00EF58BA"/>
    <w:pPr>
      <w:tabs>
        <w:tab w:val="center" w:pos="4680"/>
        <w:tab w:val="right" w:pos="9360"/>
      </w:tabs>
    </w:pPr>
  </w:style>
  <w:style w:type="character" w:customStyle="1" w:styleId="FooterChar">
    <w:name w:val="Footer Char"/>
    <w:basedOn w:val="DefaultParagraphFont"/>
    <w:link w:val="Footer"/>
    <w:uiPriority w:val="99"/>
    <w:rsid w:val="00EF58BA"/>
  </w:style>
  <w:style w:type="paragraph" w:styleId="BalloonText">
    <w:name w:val="Balloon Text"/>
    <w:basedOn w:val="Normal"/>
    <w:link w:val="BalloonTextChar"/>
    <w:uiPriority w:val="99"/>
    <w:semiHidden/>
    <w:unhideWhenUsed/>
    <w:rsid w:val="007704B2"/>
    <w:rPr>
      <w:rFonts w:ascii="Tahoma" w:hAnsi="Tahoma" w:cs="Tahoma"/>
      <w:sz w:val="16"/>
      <w:szCs w:val="16"/>
    </w:rPr>
  </w:style>
  <w:style w:type="character" w:customStyle="1" w:styleId="BalloonTextChar">
    <w:name w:val="Balloon Text Char"/>
    <w:basedOn w:val="DefaultParagraphFont"/>
    <w:link w:val="BalloonText"/>
    <w:uiPriority w:val="99"/>
    <w:semiHidden/>
    <w:rsid w:val="007704B2"/>
    <w:rPr>
      <w:rFonts w:ascii="Tahoma" w:hAnsi="Tahoma" w:cs="Tahoma"/>
      <w:sz w:val="16"/>
      <w:szCs w:val="16"/>
    </w:rPr>
  </w:style>
  <w:style w:type="character" w:styleId="CommentReference">
    <w:name w:val="annotation reference"/>
    <w:basedOn w:val="DefaultParagraphFont"/>
    <w:uiPriority w:val="99"/>
    <w:semiHidden/>
    <w:unhideWhenUsed/>
    <w:rsid w:val="00E0789B"/>
    <w:rPr>
      <w:sz w:val="16"/>
      <w:szCs w:val="16"/>
    </w:rPr>
  </w:style>
  <w:style w:type="paragraph" w:styleId="CommentText">
    <w:name w:val="annotation text"/>
    <w:basedOn w:val="Normal"/>
    <w:link w:val="CommentTextChar"/>
    <w:uiPriority w:val="99"/>
    <w:semiHidden/>
    <w:unhideWhenUsed/>
    <w:rsid w:val="00E0789B"/>
    <w:rPr>
      <w:sz w:val="20"/>
      <w:szCs w:val="20"/>
    </w:rPr>
  </w:style>
  <w:style w:type="character" w:customStyle="1" w:styleId="CommentTextChar">
    <w:name w:val="Comment Text Char"/>
    <w:basedOn w:val="DefaultParagraphFont"/>
    <w:link w:val="CommentText"/>
    <w:uiPriority w:val="99"/>
    <w:semiHidden/>
    <w:rsid w:val="00E0789B"/>
    <w:rPr>
      <w:sz w:val="20"/>
      <w:szCs w:val="20"/>
    </w:rPr>
  </w:style>
  <w:style w:type="paragraph" w:styleId="CommentSubject">
    <w:name w:val="annotation subject"/>
    <w:basedOn w:val="CommentText"/>
    <w:next w:val="CommentText"/>
    <w:link w:val="CommentSubjectChar"/>
    <w:uiPriority w:val="99"/>
    <w:semiHidden/>
    <w:unhideWhenUsed/>
    <w:rsid w:val="00E0789B"/>
    <w:rPr>
      <w:b/>
      <w:bCs/>
    </w:rPr>
  </w:style>
  <w:style w:type="character" w:customStyle="1" w:styleId="CommentSubjectChar">
    <w:name w:val="Comment Subject Char"/>
    <w:basedOn w:val="CommentTextChar"/>
    <w:link w:val="CommentSubject"/>
    <w:uiPriority w:val="99"/>
    <w:semiHidden/>
    <w:rsid w:val="00E0789B"/>
    <w:rPr>
      <w:b/>
      <w:bCs/>
      <w:sz w:val="20"/>
      <w:szCs w:val="20"/>
    </w:rPr>
  </w:style>
  <w:style w:type="table" w:styleId="TableGrid">
    <w:name w:val="Table Grid"/>
    <w:basedOn w:val="TableNormal"/>
    <w:uiPriority w:val="39"/>
    <w:rsid w:val="00CE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75A37"/>
    <w:pPr>
      <w:spacing w:after="200" w:line="276" w:lineRule="auto"/>
    </w:pPr>
    <w:rPr>
      <w:rFonts w:ascii="Helvetica" w:eastAsia="Times New Roman" w:hAnsi="Helvetica" w:cs="Times New Roman"/>
      <w:sz w:val="24"/>
      <w:szCs w:val="24"/>
      <w:lang w:val="en-US"/>
    </w:rPr>
  </w:style>
  <w:style w:type="character" w:customStyle="1" w:styleId="FootnoteTextChar">
    <w:name w:val="Footnote Text Char"/>
    <w:basedOn w:val="DefaultParagraphFont"/>
    <w:link w:val="FootnoteText"/>
    <w:uiPriority w:val="99"/>
    <w:rsid w:val="00375A37"/>
    <w:rPr>
      <w:rFonts w:ascii="Helvetica" w:eastAsia="Times New Roman" w:hAnsi="Helvetica" w:cs="Times New Roman"/>
      <w:sz w:val="24"/>
      <w:szCs w:val="24"/>
      <w:lang w:val="en-US"/>
    </w:rPr>
  </w:style>
  <w:style w:type="character" w:styleId="FootnoteReference">
    <w:name w:val="footnote reference"/>
    <w:uiPriority w:val="99"/>
    <w:rsid w:val="00375A37"/>
    <w:rPr>
      <w:vertAlign w:val="superscript"/>
    </w:rPr>
  </w:style>
  <w:style w:type="character" w:styleId="Hyperlink">
    <w:name w:val="Hyperlink"/>
    <w:basedOn w:val="DefaultParagraphFont"/>
    <w:uiPriority w:val="99"/>
    <w:unhideWhenUsed/>
    <w:rsid w:val="007E0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548">
      <w:bodyDiv w:val="1"/>
      <w:marLeft w:val="0"/>
      <w:marRight w:val="0"/>
      <w:marTop w:val="0"/>
      <w:marBottom w:val="0"/>
      <w:divBdr>
        <w:top w:val="none" w:sz="0" w:space="0" w:color="auto"/>
        <w:left w:val="none" w:sz="0" w:space="0" w:color="auto"/>
        <w:bottom w:val="none" w:sz="0" w:space="0" w:color="auto"/>
        <w:right w:val="none" w:sz="0" w:space="0" w:color="auto"/>
      </w:divBdr>
    </w:div>
    <w:div w:id="171342614">
      <w:bodyDiv w:val="1"/>
      <w:marLeft w:val="0"/>
      <w:marRight w:val="0"/>
      <w:marTop w:val="0"/>
      <w:marBottom w:val="0"/>
      <w:divBdr>
        <w:top w:val="none" w:sz="0" w:space="0" w:color="auto"/>
        <w:left w:val="none" w:sz="0" w:space="0" w:color="auto"/>
        <w:bottom w:val="none" w:sz="0" w:space="0" w:color="auto"/>
        <w:right w:val="none" w:sz="0" w:space="0" w:color="auto"/>
      </w:divBdr>
    </w:div>
    <w:div w:id="218246376">
      <w:bodyDiv w:val="1"/>
      <w:marLeft w:val="0"/>
      <w:marRight w:val="0"/>
      <w:marTop w:val="0"/>
      <w:marBottom w:val="0"/>
      <w:divBdr>
        <w:top w:val="none" w:sz="0" w:space="0" w:color="auto"/>
        <w:left w:val="none" w:sz="0" w:space="0" w:color="auto"/>
        <w:bottom w:val="none" w:sz="0" w:space="0" w:color="auto"/>
        <w:right w:val="none" w:sz="0" w:space="0" w:color="auto"/>
      </w:divBdr>
    </w:div>
    <w:div w:id="541869190">
      <w:bodyDiv w:val="1"/>
      <w:marLeft w:val="0"/>
      <w:marRight w:val="0"/>
      <w:marTop w:val="0"/>
      <w:marBottom w:val="0"/>
      <w:divBdr>
        <w:top w:val="none" w:sz="0" w:space="0" w:color="auto"/>
        <w:left w:val="none" w:sz="0" w:space="0" w:color="auto"/>
        <w:bottom w:val="none" w:sz="0" w:space="0" w:color="auto"/>
        <w:right w:val="none" w:sz="0" w:space="0" w:color="auto"/>
      </w:divBdr>
    </w:div>
    <w:div w:id="635452993">
      <w:bodyDiv w:val="1"/>
      <w:marLeft w:val="0"/>
      <w:marRight w:val="0"/>
      <w:marTop w:val="0"/>
      <w:marBottom w:val="0"/>
      <w:divBdr>
        <w:top w:val="none" w:sz="0" w:space="0" w:color="auto"/>
        <w:left w:val="none" w:sz="0" w:space="0" w:color="auto"/>
        <w:bottom w:val="none" w:sz="0" w:space="0" w:color="auto"/>
        <w:right w:val="none" w:sz="0" w:space="0" w:color="auto"/>
      </w:divBdr>
      <w:divsChild>
        <w:div w:id="357396766">
          <w:marLeft w:val="547"/>
          <w:marRight w:val="0"/>
          <w:marTop w:val="154"/>
          <w:marBottom w:val="0"/>
          <w:divBdr>
            <w:top w:val="none" w:sz="0" w:space="0" w:color="auto"/>
            <w:left w:val="none" w:sz="0" w:space="0" w:color="auto"/>
            <w:bottom w:val="none" w:sz="0" w:space="0" w:color="auto"/>
            <w:right w:val="none" w:sz="0" w:space="0" w:color="auto"/>
          </w:divBdr>
        </w:div>
        <w:div w:id="453445980">
          <w:marLeft w:val="547"/>
          <w:marRight w:val="0"/>
          <w:marTop w:val="154"/>
          <w:marBottom w:val="0"/>
          <w:divBdr>
            <w:top w:val="none" w:sz="0" w:space="0" w:color="auto"/>
            <w:left w:val="none" w:sz="0" w:space="0" w:color="auto"/>
            <w:bottom w:val="none" w:sz="0" w:space="0" w:color="auto"/>
            <w:right w:val="none" w:sz="0" w:space="0" w:color="auto"/>
          </w:divBdr>
        </w:div>
        <w:div w:id="728965549">
          <w:marLeft w:val="547"/>
          <w:marRight w:val="0"/>
          <w:marTop w:val="154"/>
          <w:marBottom w:val="0"/>
          <w:divBdr>
            <w:top w:val="none" w:sz="0" w:space="0" w:color="auto"/>
            <w:left w:val="none" w:sz="0" w:space="0" w:color="auto"/>
            <w:bottom w:val="none" w:sz="0" w:space="0" w:color="auto"/>
            <w:right w:val="none" w:sz="0" w:space="0" w:color="auto"/>
          </w:divBdr>
        </w:div>
        <w:div w:id="1186090568">
          <w:marLeft w:val="547"/>
          <w:marRight w:val="0"/>
          <w:marTop w:val="154"/>
          <w:marBottom w:val="0"/>
          <w:divBdr>
            <w:top w:val="none" w:sz="0" w:space="0" w:color="auto"/>
            <w:left w:val="none" w:sz="0" w:space="0" w:color="auto"/>
            <w:bottom w:val="none" w:sz="0" w:space="0" w:color="auto"/>
            <w:right w:val="none" w:sz="0" w:space="0" w:color="auto"/>
          </w:divBdr>
        </w:div>
        <w:div w:id="1467091069">
          <w:marLeft w:val="1166"/>
          <w:marRight w:val="0"/>
          <w:marTop w:val="134"/>
          <w:marBottom w:val="0"/>
          <w:divBdr>
            <w:top w:val="none" w:sz="0" w:space="0" w:color="auto"/>
            <w:left w:val="none" w:sz="0" w:space="0" w:color="auto"/>
            <w:bottom w:val="none" w:sz="0" w:space="0" w:color="auto"/>
            <w:right w:val="none" w:sz="0" w:space="0" w:color="auto"/>
          </w:divBdr>
        </w:div>
        <w:div w:id="1645772140">
          <w:marLeft w:val="547"/>
          <w:marRight w:val="0"/>
          <w:marTop w:val="154"/>
          <w:marBottom w:val="0"/>
          <w:divBdr>
            <w:top w:val="none" w:sz="0" w:space="0" w:color="auto"/>
            <w:left w:val="none" w:sz="0" w:space="0" w:color="auto"/>
            <w:bottom w:val="none" w:sz="0" w:space="0" w:color="auto"/>
            <w:right w:val="none" w:sz="0" w:space="0" w:color="auto"/>
          </w:divBdr>
        </w:div>
      </w:divsChild>
    </w:div>
    <w:div w:id="1036003646">
      <w:bodyDiv w:val="1"/>
      <w:marLeft w:val="0"/>
      <w:marRight w:val="0"/>
      <w:marTop w:val="0"/>
      <w:marBottom w:val="0"/>
      <w:divBdr>
        <w:top w:val="none" w:sz="0" w:space="0" w:color="auto"/>
        <w:left w:val="none" w:sz="0" w:space="0" w:color="auto"/>
        <w:bottom w:val="none" w:sz="0" w:space="0" w:color="auto"/>
        <w:right w:val="none" w:sz="0" w:space="0" w:color="auto"/>
      </w:divBdr>
    </w:div>
    <w:div w:id="1036736444">
      <w:bodyDiv w:val="1"/>
      <w:marLeft w:val="0"/>
      <w:marRight w:val="0"/>
      <w:marTop w:val="0"/>
      <w:marBottom w:val="0"/>
      <w:divBdr>
        <w:top w:val="none" w:sz="0" w:space="0" w:color="auto"/>
        <w:left w:val="none" w:sz="0" w:space="0" w:color="auto"/>
        <w:bottom w:val="none" w:sz="0" w:space="0" w:color="auto"/>
        <w:right w:val="none" w:sz="0" w:space="0" w:color="auto"/>
      </w:divBdr>
    </w:div>
    <w:div w:id="1512525876">
      <w:bodyDiv w:val="1"/>
      <w:marLeft w:val="0"/>
      <w:marRight w:val="0"/>
      <w:marTop w:val="0"/>
      <w:marBottom w:val="0"/>
      <w:divBdr>
        <w:top w:val="none" w:sz="0" w:space="0" w:color="auto"/>
        <w:left w:val="none" w:sz="0" w:space="0" w:color="auto"/>
        <w:bottom w:val="none" w:sz="0" w:space="0" w:color="auto"/>
        <w:right w:val="none" w:sz="0" w:space="0" w:color="auto"/>
      </w:divBdr>
    </w:div>
    <w:div w:id="1645312022">
      <w:bodyDiv w:val="1"/>
      <w:marLeft w:val="0"/>
      <w:marRight w:val="0"/>
      <w:marTop w:val="0"/>
      <w:marBottom w:val="0"/>
      <w:divBdr>
        <w:top w:val="none" w:sz="0" w:space="0" w:color="auto"/>
        <w:left w:val="none" w:sz="0" w:space="0" w:color="auto"/>
        <w:bottom w:val="none" w:sz="0" w:space="0" w:color="auto"/>
        <w:right w:val="none" w:sz="0" w:space="0" w:color="auto"/>
      </w:divBdr>
    </w:div>
    <w:div w:id="20881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rovisioncoalition.com/Assets/website/PDFs/2014-15-AGM-Slides-FINAL-060915-CC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4171-3E3B-A04B-A7AE-F7DDE3CA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750</Words>
  <Characters>4279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Hassanali</dc:creator>
  <cp:lastModifiedBy>Daniel Beltrame</cp:lastModifiedBy>
  <cp:revision>2</cp:revision>
  <dcterms:created xsi:type="dcterms:W3CDTF">2015-07-21T18:17:00Z</dcterms:created>
  <dcterms:modified xsi:type="dcterms:W3CDTF">2015-07-21T18:17:00Z</dcterms:modified>
</cp:coreProperties>
</file>